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40" w:rsidRPr="0058592A" w:rsidRDefault="00191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na egzamin inżynierski, kierunek Agro</w:t>
      </w:r>
      <w:r w:rsidR="00105A56">
        <w:rPr>
          <w:rFonts w:ascii="Times New Roman" w:hAnsi="Times New Roman" w:cs="Times New Roman"/>
          <w:b/>
          <w:sz w:val="24"/>
          <w:szCs w:val="24"/>
        </w:rPr>
        <w:t>biznes, rok akademicki 2020/2021</w:t>
      </w:r>
      <w:bookmarkStart w:id="0" w:name="_GoBack"/>
      <w:bookmarkEnd w:id="0"/>
    </w:p>
    <w:p w:rsidR="009261F5" w:rsidRPr="0058592A" w:rsidRDefault="00191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 - Ekonomia</w:t>
      </w:r>
    </w:p>
    <w:p w:rsidR="00405178" w:rsidRPr="000546C9" w:rsidRDefault="00405178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Wyjaśnij pojęcie standardowej produkcji i jej wykorzystanie.</w:t>
      </w:r>
    </w:p>
    <w:p w:rsidR="00405178" w:rsidRPr="000546C9" w:rsidRDefault="00405178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Wymień rodzaje podatków w działalności rolniczej i sposoby ich naliczania.</w:t>
      </w:r>
    </w:p>
    <w:p w:rsidR="007B1140" w:rsidRPr="000546C9" w:rsidRDefault="00405178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Wyjaśnij pojęcie kosztów produkcji i ich podział na koszty stałe i zmienne – przykłady.</w:t>
      </w:r>
    </w:p>
    <w:p w:rsidR="007B1140" w:rsidRPr="000546C9" w:rsidRDefault="00405178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Podaj elementy składowe uniwersalnej wersji biznesplanu i omów jeden z nich.</w:t>
      </w:r>
    </w:p>
    <w:p w:rsidR="007B1140" w:rsidRPr="000546C9" w:rsidRDefault="00405178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Wyjaśnij na czym polega opracowane planu sprzedaży i marketingu.</w:t>
      </w:r>
    </w:p>
    <w:p w:rsidR="00405178" w:rsidRPr="000546C9" w:rsidRDefault="00405178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 xml:space="preserve">Podaj i wyjaśnij wykorzystanie wskaźników progu rentowności (BEP) w planowaniu </w:t>
      </w:r>
    </w:p>
    <w:p w:rsidR="00EC2666" w:rsidRPr="000546C9" w:rsidRDefault="00EC2666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Formy organizacji pracy oraz ich wady i zalety.</w:t>
      </w:r>
    </w:p>
    <w:p w:rsidR="00EC2666" w:rsidRPr="000546C9" w:rsidRDefault="00EC2666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W jaki sposób określamy zapotrzebowanie na pracowników dla prac normowanych i nienormowanych.</w:t>
      </w:r>
    </w:p>
    <w:p w:rsidR="00EC2666" w:rsidRPr="000546C9" w:rsidRDefault="00EC2666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Wyjaśnić pojęcie zarządzania zasobami ludzkimi oraz jakie obejmuje elementy.</w:t>
      </w:r>
    </w:p>
    <w:p w:rsidR="00EC2666" w:rsidRPr="000546C9" w:rsidRDefault="00BC6E03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2666"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Klasyfikacja i charakterystyka rynków czynników produkcji;</w:t>
      </w:r>
    </w:p>
    <w:p w:rsidR="00EC2666" w:rsidRPr="000546C9" w:rsidRDefault="00EC2666" w:rsidP="000546C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Metody obliczania Produktu Krajowego Brutto w gospodarce;</w:t>
      </w:r>
    </w:p>
    <w:p w:rsidR="00EC2666" w:rsidRPr="000546C9" w:rsidRDefault="00EC2666" w:rsidP="000546C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Wzrost i rozwój gospodarczy - pojęcie i mierniki.</w:t>
      </w:r>
    </w:p>
    <w:p w:rsidR="000546C9" w:rsidRPr="000546C9" w:rsidRDefault="000546C9" w:rsidP="000546C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Czynniki wzrostu gospodarczego.</w:t>
      </w:r>
    </w:p>
    <w:p w:rsidR="00411543" w:rsidRPr="000546C9" w:rsidRDefault="00411543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Podstawowe systemy i procesy logistyczne</w:t>
      </w:r>
    </w:p>
    <w:p w:rsidR="00411543" w:rsidRPr="000546C9" w:rsidRDefault="00411543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Zasady funkcjonowania łańcucha logistycznego</w:t>
      </w:r>
    </w:p>
    <w:p w:rsidR="00411543" w:rsidRPr="000546C9" w:rsidRDefault="00411543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hAnsi="Times New Roman" w:cs="Times New Roman"/>
          <w:sz w:val="24"/>
          <w:szCs w:val="24"/>
        </w:rPr>
        <w:t>Podstawowe zasady logistyki</w:t>
      </w:r>
    </w:p>
    <w:p w:rsidR="00411543" w:rsidRPr="000546C9" w:rsidRDefault="00411543" w:rsidP="000546C9">
      <w:pPr>
        <w:pStyle w:val="Akapitzlist"/>
        <w:numPr>
          <w:ilvl w:val="0"/>
          <w:numId w:val="1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Metody badań marketingowych.</w:t>
      </w:r>
    </w:p>
    <w:p w:rsidR="00411543" w:rsidRPr="000546C9" w:rsidRDefault="00411543" w:rsidP="000546C9">
      <w:pPr>
        <w:pStyle w:val="Akapitzlist"/>
        <w:numPr>
          <w:ilvl w:val="0"/>
          <w:numId w:val="1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Metody analizy marketingowej.</w:t>
      </w:r>
    </w:p>
    <w:p w:rsidR="00411543" w:rsidRPr="000546C9" w:rsidRDefault="00411543" w:rsidP="00054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Rodzaje strategii marketingowych.</w:t>
      </w:r>
    </w:p>
    <w:p w:rsidR="000546C9" w:rsidRPr="000546C9" w:rsidRDefault="000546C9" w:rsidP="000546C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 Omówić etapy obliczania wynagrodzenia netto.</w:t>
      </w:r>
    </w:p>
    <w:p w:rsidR="000546C9" w:rsidRPr="000546C9" w:rsidRDefault="000546C9" w:rsidP="000546C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Istota podatku Vat. Vat należny i Vat naliczony w przedsiębiorstwie.</w:t>
      </w:r>
    </w:p>
    <w:p w:rsidR="000546C9" w:rsidRPr="000546C9" w:rsidRDefault="000546C9" w:rsidP="000546C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Omówić układ rodzajowy kosztów.</w:t>
      </w:r>
    </w:p>
    <w:p w:rsidR="000546C9" w:rsidRPr="000546C9" w:rsidRDefault="000546C9" w:rsidP="000546C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Funkcje zarządzania i sposoby ich spełniania: planowanie, organizowanie motywowanie, kontrolowanie</w:t>
      </w:r>
    </w:p>
    <w:p w:rsidR="000546C9" w:rsidRPr="000546C9" w:rsidRDefault="000546C9" w:rsidP="000546C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Organizowanie jako proces tworzenia struktur organizacyjnych – typy struktur organizacyjnych.</w:t>
      </w:r>
    </w:p>
    <w:p w:rsidR="000546C9" w:rsidRDefault="000546C9" w:rsidP="000546C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6C9">
        <w:rPr>
          <w:rFonts w:ascii="Times New Roman" w:eastAsia="Times New Roman" w:hAnsi="Times New Roman" w:cs="Times New Roman"/>
          <w:color w:val="222222"/>
          <w:sz w:val="24"/>
          <w:szCs w:val="24"/>
        </w:rPr>
        <w:t>Kultura organizacyjna w zarządzaniu firmą.</w:t>
      </w:r>
    </w:p>
    <w:p w:rsidR="000546C9" w:rsidRPr="000546C9" w:rsidRDefault="000546C9" w:rsidP="000546C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46C9" w:rsidRPr="000546C9" w:rsidRDefault="000546C9" w:rsidP="000546C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11543" w:rsidRPr="00411543" w:rsidRDefault="00411543" w:rsidP="00411543">
      <w:pPr>
        <w:pStyle w:val="Akapitzlist"/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1543" w:rsidRPr="00411543" w:rsidRDefault="00411543">
      <w:pPr>
        <w:pStyle w:val="Akapitzlist"/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11543" w:rsidRPr="00411543" w:rsidSect="0092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029"/>
    <w:multiLevelType w:val="multilevel"/>
    <w:tmpl w:val="0BCA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84BF8"/>
    <w:multiLevelType w:val="hybridMultilevel"/>
    <w:tmpl w:val="A0848192"/>
    <w:lvl w:ilvl="0" w:tplc="773EE0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DA90358"/>
    <w:multiLevelType w:val="hybridMultilevel"/>
    <w:tmpl w:val="828A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D6ACC"/>
    <w:multiLevelType w:val="hybridMultilevel"/>
    <w:tmpl w:val="9E607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78"/>
    <w:rsid w:val="000546C9"/>
    <w:rsid w:val="00081664"/>
    <w:rsid w:val="00105A56"/>
    <w:rsid w:val="00191C8B"/>
    <w:rsid w:val="001C3274"/>
    <w:rsid w:val="003A0266"/>
    <w:rsid w:val="00405178"/>
    <w:rsid w:val="00411543"/>
    <w:rsid w:val="0058592A"/>
    <w:rsid w:val="007A365B"/>
    <w:rsid w:val="007B1140"/>
    <w:rsid w:val="00894515"/>
    <w:rsid w:val="009261F5"/>
    <w:rsid w:val="009D234D"/>
    <w:rsid w:val="00B165B9"/>
    <w:rsid w:val="00BC6E03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2A50-18E7-4C5D-83A0-6C5FB12B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sala451</dc:creator>
  <cp:lastModifiedBy>Kasia</cp:lastModifiedBy>
  <cp:revision>3</cp:revision>
  <dcterms:created xsi:type="dcterms:W3CDTF">2020-11-06T08:35:00Z</dcterms:created>
  <dcterms:modified xsi:type="dcterms:W3CDTF">2020-11-06T08:35:00Z</dcterms:modified>
</cp:coreProperties>
</file>