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FD" w:rsidRPr="00D95B37" w:rsidRDefault="001529FD" w:rsidP="001529FD">
      <w:pPr>
        <w:spacing w:before="120" w:after="0"/>
        <w:jc w:val="center"/>
        <w:rPr>
          <w:rFonts w:cs="Calibri"/>
        </w:rPr>
      </w:pPr>
      <w:r w:rsidRPr="00D95B37">
        <w:rPr>
          <w:rFonts w:cs="Calibri"/>
        </w:rPr>
        <w:t>Opis</w:t>
      </w:r>
      <w:r w:rsidRPr="00D95B37">
        <w:rPr>
          <w:rFonts w:cs="Calibri"/>
          <w:color w:val="FF0000"/>
        </w:rPr>
        <w:t xml:space="preserve"> </w:t>
      </w:r>
      <w:r w:rsidRPr="00D95B37">
        <w:rPr>
          <w:rFonts w:cs="Calibri"/>
        </w:rPr>
        <w:t>kierunkowych efektów uczenia się</w:t>
      </w:r>
    </w:p>
    <w:p w:rsidR="001529FD" w:rsidRDefault="001529FD" w:rsidP="001529FD">
      <w:pPr>
        <w:pStyle w:val="Stopka"/>
        <w:spacing w:after="0"/>
        <w:ind w:left="360"/>
        <w:rPr>
          <w:rFonts w:cs="Calibri"/>
          <w:b/>
          <w:color w:val="000000"/>
          <w:lang w:val="pl-PL"/>
        </w:rPr>
      </w:pPr>
    </w:p>
    <w:p w:rsidR="001529FD" w:rsidRDefault="001529FD" w:rsidP="001529FD">
      <w:pPr>
        <w:pStyle w:val="Stopka"/>
        <w:spacing w:after="0"/>
        <w:ind w:left="360"/>
        <w:rPr>
          <w:rFonts w:cs="Calibri"/>
          <w:color w:val="000000"/>
          <w:lang w:val="pl-PL"/>
        </w:rPr>
      </w:pPr>
      <w:bookmarkStart w:id="0" w:name="_GoBack"/>
      <w:bookmarkEnd w:id="0"/>
      <w:r w:rsidRPr="004733D8">
        <w:rPr>
          <w:rFonts w:cs="Calibri"/>
          <w:b/>
          <w:color w:val="000000"/>
          <w:lang w:val="pl-PL"/>
        </w:rPr>
        <w:t xml:space="preserve">Dyscyplina </w:t>
      </w:r>
      <w:r w:rsidRPr="004733D8">
        <w:rPr>
          <w:rFonts w:cs="Calibri"/>
          <w:b/>
          <w:color w:val="000000"/>
        </w:rPr>
        <w:t>naukow</w:t>
      </w:r>
      <w:r w:rsidRPr="004733D8">
        <w:rPr>
          <w:rFonts w:cs="Calibri"/>
          <w:b/>
          <w:color w:val="000000"/>
          <w:lang w:val="pl-PL"/>
        </w:rPr>
        <w:t>a wiodąca</w:t>
      </w:r>
      <w:r w:rsidRPr="004733D8">
        <w:rPr>
          <w:rFonts w:cs="Calibri"/>
          <w:b/>
          <w:color w:val="000000"/>
        </w:rPr>
        <w:t xml:space="preserve"> do któr</w:t>
      </w:r>
      <w:r w:rsidRPr="004733D8">
        <w:rPr>
          <w:rFonts w:cs="Calibri"/>
          <w:b/>
          <w:color w:val="000000"/>
          <w:lang w:val="pl-PL"/>
        </w:rPr>
        <w:t>ej</w:t>
      </w:r>
      <w:r w:rsidRPr="004733D8">
        <w:rPr>
          <w:rFonts w:cs="Calibri"/>
          <w:b/>
          <w:color w:val="000000"/>
        </w:rPr>
        <w:t xml:space="preserve"> odnoszą się efekty</w:t>
      </w:r>
      <w:r w:rsidRPr="004733D8">
        <w:rPr>
          <w:rFonts w:cs="Calibri"/>
          <w:b/>
          <w:color w:val="000000"/>
          <w:lang w:val="pl-PL"/>
        </w:rPr>
        <w:t xml:space="preserve"> uczenia się*)</w:t>
      </w:r>
      <w:r w:rsidRPr="004733D8">
        <w:rPr>
          <w:rFonts w:cs="Calibri"/>
          <w:b/>
          <w:color w:val="000000"/>
        </w:rPr>
        <w:t>:</w:t>
      </w:r>
      <w:r w:rsidRPr="004733D8">
        <w:rPr>
          <w:rFonts w:cs="Calibri"/>
          <w:color w:val="000000"/>
          <w:lang w:val="pl-PL"/>
        </w:rPr>
        <w:t xml:space="preserve"> rolnictwo i ogrodnictwo</w:t>
      </w:r>
      <w:r>
        <w:rPr>
          <w:rFonts w:cs="Calibri"/>
          <w:color w:val="000000"/>
          <w:lang w:val="pl-PL"/>
        </w:rPr>
        <w:t xml:space="preserve"> 85%</w:t>
      </w:r>
    </w:p>
    <w:p w:rsidR="001529FD" w:rsidRPr="004733D8" w:rsidRDefault="001529FD" w:rsidP="001529FD">
      <w:pPr>
        <w:pStyle w:val="Akapitzlist"/>
        <w:spacing w:after="0"/>
        <w:ind w:left="360"/>
        <w:jc w:val="both"/>
        <w:rPr>
          <w:rFonts w:cs="Calibri"/>
        </w:rPr>
      </w:pPr>
      <w:r w:rsidRPr="004733D8">
        <w:rPr>
          <w:rFonts w:cs="Calibri"/>
        </w:rPr>
        <w:t>Dyscypliny dodatkowe: Ekon</w:t>
      </w:r>
      <w:r>
        <w:rPr>
          <w:rFonts w:cs="Calibri"/>
        </w:rPr>
        <w:t>omia i finanse 15%</w:t>
      </w:r>
    </w:p>
    <w:p w:rsidR="001529FD" w:rsidRPr="004733D8" w:rsidRDefault="001529FD" w:rsidP="001529FD">
      <w:pPr>
        <w:pStyle w:val="Stopka"/>
        <w:spacing w:after="0"/>
        <w:ind w:left="360"/>
        <w:jc w:val="both"/>
        <w:rPr>
          <w:rFonts w:cs="Calibri"/>
        </w:rPr>
      </w:pPr>
      <w:r w:rsidRPr="004733D8">
        <w:rPr>
          <w:rFonts w:cs="Calibri"/>
        </w:rPr>
        <w:t xml:space="preserve">Opis efektów </w:t>
      </w:r>
      <w:r w:rsidRPr="004733D8">
        <w:rPr>
          <w:rFonts w:cs="Calibri"/>
          <w:lang w:val="pl-PL"/>
        </w:rPr>
        <w:t>uczenia się</w:t>
      </w:r>
      <w:r w:rsidRPr="004733D8">
        <w:rPr>
          <w:rFonts w:cs="Calibri"/>
        </w:rPr>
        <w:t xml:space="preserve"> uwzględnia: uniwersalne charakterystyki pierwszego stopnia, charakterystyki drugiego stopnia</w:t>
      </w:r>
      <w:r w:rsidRPr="004733D8">
        <w:rPr>
          <w:rFonts w:cs="Calibri"/>
          <w:lang w:val="pl-PL"/>
        </w:rPr>
        <w:t xml:space="preserve"> </w:t>
      </w:r>
      <w:r w:rsidRPr="004733D8">
        <w:rPr>
          <w:rFonts w:cs="Calibri"/>
        </w:rPr>
        <w:t xml:space="preserve">oraz pełny zakres efektów </w:t>
      </w:r>
      <w:r w:rsidRPr="004733D8">
        <w:rPr>
          <w:rFonts w:cs="Calibri"/>
          <w:lang w:val="pl-PL"/>
        </w:rPr>
        <w:t>uczenia się</w:t>
      </w:r>
      <w:r w:rsidRPr="004733D8">
        <w:rPr>
          <w:rFonts w:cs="Calibri"/>
        </w:rPr>
        <w:t xml:space="preserve"> prowadzących do uzyskania kompetencji inżynierskich, zawartych w charakterystykach drugiego stopnia**) dla kwalifikacji na poziomie 7 Polskiej Ramy Kwalifikacji.</w:t>
      </w:r>
    </w:p>
    <w:p w:rsidR="001529FD" w:rsidRDefault="001529FD" w:rsidP="001529FD">
      <w:pPr>
        <w:spacing w:after="0"/>
        <w:rPr>
          <w:rFonts w:cs="Calibri"/>
        </w:rPr>
      </w:pPr>
    </w:p>
    <w:tbl>
      <w:tblPr>
        <w:tblpPr w:leftFromText="141" w:rightFromText="141" w:vertAnchor="page" w:tblpY="4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6423"/>
        <w:gridCol w:w="845"/>
      </w:tblGrid>
      <w:tr w:rsidR="001529FD" w:rsidRPr="005C13C6" w:rsidTr="00B53811">
        <w:tc>
          <w:tcPr>
            <w:tcW w:w="1794" w:type="dxa"/>
            <w:vAlign w:val="center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w w:val="106"/>
              </w:rPr>
            </w:pPr>
            <w:r w:rsidRPr="005C13C6">
              <w:rPr>
                <w:rFonts w:asciiTheme="minorHAnsi" w:eastAsia="Times New Roman" w:hAnsiTheme="minorHAnsi" w:cstheme="minorHAnsi"/>
                <w:b/>
              </w:rPr>
              <w:t>Efekty uczenia się dla kierunku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C13C6">
              <w:rPr>
                <w:rFonts w:asciiTheme="minorHAnsi" w:eastAsia="Times New Roman" w:hAnsiTheme="minorHAnsi" w:cstheme="minorHAnsi"/>
                <w:b/>
              </w:rPr>
              <w:t>KIERUNKOWE EFEKTY UCZENIA SIĘ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w w:val="106"/>
              </w:rPr>
            </w:pPr>
            <w:r w:rsidRPr="005C13C6">
              <w:rPr>
                <w:rFonts w:asciiTheme="minorHAnsi" w:eastAsia="Times New Roman" w:hAnsiTheme="minorHAnsi" w:cstheme="minorHAnsi"/>
                <w:b/>
              </w:rPr>
              <w:t>Po zakończeniu studiów II stopnia absolwent: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w w:val="106"/>
              </w:rPr>
            </w:pPr>
          </w:p>
        </w:tc>
      </w:tr>
      <w:tr w:rsidR="001529FD" w:rsidRPr="005C13C6" w:rsidTr="00B53811">
        <w:tc>
          <w:tcPr>
            <w:tcW w:w="9062" w:type="dxa"/>
            <w:gridSpan w:val="3"/>
          </w:tcPr>
          <w:p w:rsidR="001529FD" w:rsidRPr="006069A5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w w:val="99"/>
              </w:rPr>
            </w:pPr>
            <w:r w:rsidRPr="006069A5">
              <w:rPr>
                <w:rFonts w:asciiTheme="minorHAnsi" w:eastAsia="Times New Roman" w:hAnsiTheme="minorHAnsi" w:cstheme="minorHAnsi"/>
                <w:b/>
                <w:w w:val="106"/>
              </w:rPr>
              <w:t>W</w:t>
            </w:r>
            <w:r w:rsidRPr="006069A5">
              <w:rPr>
                <w:rFonts w:asciiTheme="minorHAnsi" w:eastAsia="Times New Roman" w:hAnsiTheme="minorHAnsi" w:cstheme="minorHAnsi"/>
                <w:b/>
                <w:w w:val="116"/>
              </w:rPr>
              <w:t>I</w:t>
            </w:r>
            <w:r w:rsidRPr="006069A5">
              <w:rPr>
                <w:rFonts w:asciiTheme="minorHAnsi" w:eastAsia="Times New Roman" w:hAnsiTheme="minorHAnsi" w:cstheme="minorHAnsi"/>
                <w:b/>
                <w:w w:val="109"/>
              </w:rPr>
              <w:t>E</w:t>
            </w:r>
            <w:r w:rsidRPr="006069A5">
              <w:rPr>
                <w:rFonts w:asciiTheme="minorHAnsi" w:eastAsia="Times New Roman" w:hAnsiTheme="minorHAnsi" w:cstheme="minorHAnsi"/>
                <w:b/>
                <w:spacing w:val="1"/>
                <w:w w:val="99"/>
              </w:rPr>
              <w:t>D</w:t>
            </w:r>
            <w:r w:rsidRPr="006069A5">
              <w:rPr>
                <w:rFonts w:asciiTheme="minorHAnsi" w:eastAsia="Times New Roman" w:hAnsiTheme="minorHAnsi" w:cstheme="minorHAnsi"/>
                <w:b/>
                <w:spacing w:val="-2"/>
                <w:w w:val="109"/>
              </w:rPr>
              <w:t>Z</w:t>
            </w:r>
            <w:r w:rsidRPr="006069A5">
              <w:rPr>
                <w:rFonts w:asciiTheme="minorHAnsi" w:eastAsia="Times New Roman" w:hAnsiTheme="minorHAnsi" w:cstheme="minorHAnsi"/>
                <w:b/>
                <w:w w:val="99"/>
              </w:rPr>
              <w:t>A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069A5">
              <w:rPr>
                <w:rFonts w:asciiTheme="minorHAnsi" w:eastAsia="Times New Roman" w:hAnsiTheme="minorHAnsi" w:cstheme="minorHAnsi"/>
                <w:b/>
                <w:w w:val="99"/>
              </w:rPr>
              <w:t>absolwent zna i rozumie</w:t>
            </w: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AG_P7S_WG01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Cs/>
              </w:rPr>
              <w:t>w pogłębionym stopniu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biologiczne, fizyczne i chemiczne skutki </w:t>
            </w:r>
            <w:r w:rsidRPr="005C13C6">
              <w:rPr>
                <w:rFonts w:asciiTheme="minorHAnsi" w:eastAsia="Times New Roman" w:hAnsiTheme="minorHAnsi" w:cstheme="minorHAnsi"/>
                <w:bCs/>
              </w:rPr>
              <w:t>oddziaływania człowieka na środowisko</w:t>
            </w:r>
            <w:r w:rsidRPr="005C13C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AG_P7S_WG02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w pogłębionym stopniu matematyczne i fizyczne podstawy parametryzacji cech mechanicznych i użytkowych surowców rolniczych i produktów wytwarzanych w rolnictwie.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AG_P7S_WG03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w pogłębionym stopni zagadnienia z zakresu</w:t>
            </w:r>
            <w:r w:rsidRPr="005C13C6">
              <w:rPr>
                <w:rFonts w:asciiTheme="minorHAnsi" w:eastAsia="Times New Roman" w:hAnsiTheme="minorHAnsi" w:cstheme="minorHAnsi"/>
                <w:bCs/>
              </w:rPr>
              <w:t xml:space="preserve"> ekonomiki i organizacji przedsiębiorstw</w:t>
            </w:r>
            <w:r w:rsidRPr="005C13C6">
              <w:rPr>
                <w:rFonts w:asciiTheme="minorHAnsi" w:eastAsia="Times New Roman" w:hAnsiTheme="minorHAnsi" w:cstheme="minorHAnsi"/>
                <w:lang w:eastAsia="en-US"/>
              </w:rPr>
              <w:t xml:space="preserve"> o różnych formach </w:t>
            </w:r>
            <w:proofErr w:type="spellStart"/>
            <w:r w:rsidRPr="005C13C6">
              <w:rPr>
                <w:rFonts w:asciiTheme="minorHAnsi" w:eastAsia="Times New Roman" w:hAnsiTheme="minorHAnsi" w:cstheme="minorHAnsi"/>
                <w:lang w:eastAsia="en-US"/>
              </w:rPr>
              <w:t>organizacyjno</w:t>
            </w:r>
            <w:proofErr w:type="spellEnd"/>
            <w:r w:rsidRPr="005C13C6">
              <w:rPr>
                <w:rFonts w:asciiTheme="minorHAnsi" w:eastAsia="Times New Roman" w:hAnsiTheme="minorHAnsi" w:cstheme="minorHAnsi"/>
                <w:lang w:eastAsia="en-US"/>
              </w:rPr>
              <w:t>–prawnych w sektorze agrobiznesu.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AG_P7S_WG04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Cs/>
              </w:rPr>
              <w:t>w pogłębionym stopniu zasady</w:t>
            </w:r>
            <w:r w:rsidRPr="005C13C6">
              <w:rPr>
                <w:rFonts w:asciiTheme="minorHAnsi" w:eastAsia="Times New Roman" w:hAnsiTheme="minorHAnsi" w:cstheme="minorHAnsi"/>
                <w:bCs/>
                <w:lang w:eastAsia="en-US"/>
              </w:rPr>
              <w:t xml:space="preserve"> analizy i oceny zarządzania przedsiębiorstw o różnych formach </w:t>
            </w:r>
            <w:proofErr w:type="spellStart"/>
            <w:r w:rsidRPr="005C13C6">
              <w:rPr>
                <w:rFonts w:asciiTheme="minorHAnsi" w:eastAsia="Times New Roman" w:hAnsiTheme="minorHAnsi" w:cstheme="minorHAnsi"/>
                <w:bCs/>
                <w:lang w:eastAsia="en-US"/>
              </w:rPr>
              <w:t>organizacyjno</w:t>
            </w:r>
            <w:proofErr w:type="spellEnd"/>
            <w:r w:rsidRPr="005C13C6">
              <w:rPr>
                <w:rFonts w:asciiTheme="minorHAnsi" w:eastAsia="Times New Roman" w:hAnsiTheme="minorHAnsi" w:cstheme="minorHAnsi"/>
                <w:bCs/>
                <w:lang w:eastAsia="en-US"/>
              </w:rPr>
              <w:t>–prawnych</w:t>
            </w:r>
            <w:r w:rsidRPr="005C13C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AG_P7S_WG05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w stopniu pogłębionym zagadnienia </w:t>
            </w:r>
            <w:r w:rsidRPr="005C13C6">
              <w:rPr>
                <w:rFonts w:asciiTheme="minorHAnsi" w:eastAsia="Times New Roman" w:hAnsiTheme="minorHAnsi" w:cstheme="minorHAnsi"/>
              </w:rPr>
              <w:t>dotycząc</w:t>
            </w:r>
            <w:r>
              <w:rPr>
                <w:rFonts w:asciiTheme="minorHAnsi" w:eastAsia="Times New Roman" w:hAnsiTheme="minorHAnsi" w:cstheme="minorHAnsi"/>
              </w:rPr>
              <w:t>e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sposobów analizy i oceny zarządzania finansami przedsiębiorstw, w tym identyfikacji problemów rynku finansowego.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AG_P7S_WG06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w stopniu pogłębionym zagadnienia </w:t>
            </w:r>
            <w:r w:rsidRPr="005C13C6">
              <w:rPr>
                <w:rFonts w:asciiTheme="minorHAnsi" w:eastAsia="Times New Roman" w:hAnsiTheme="minorHAnsi" w:cstheme="minorHAnsi"/>
              </w:rPr>
              <w:t>dotycząc</w:t>
            </w:r>
            <w:r>
              <w:rPr>
                <w:rFonts w:asciiTheme="minorHAnsi" w:eastAsia="Times New Roman" w:hAnsiTheme="minorHAnsi" w:cstheme="minorHAnsi"/>
              </w:rPr>
              <w:t>e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metod oceny zasobów środowiska pozwalających na prowadzenie określonej działalności gospodarczej, w tym także agroturystycznej. 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AG_P7S_WG07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Cs/>
              </w:rPr>
              <w:t xml:space="preserve"> w pogłębionym stopniu 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technologię uprawy roślin oraz </w:t>
            </w:r>
            <w:r w:rsidRPr="005C13C6">
              <w:rPr>
                <w:rFonts w:asciiTheme="minorHAnsi" w:eastAsia="Times New Roman" w:hAnsiTheme="minorHAnsi" w:cstheme="minorHAnsi"/>
                <w:lang w:eastAsia="en-US"/>
              </w:rPr>
              <w:t xml:space="preserve">nowoczesne techniki i technologie w zarządzaniu procesami produkcyjnymi. 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AG_P7S_WG08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lang w:eastAsia="en-US"/>
              </w:rPr>
              <w:t>zasad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y</w:t>
            </w:r>
            <w:r w:rsidRPr="005C13C6">
              <w:rPr>
                <w:rFonts w:asciiTheme="minorHAnsi" w:eastAsia="Times New Roman" w:hAnsiTheme="minorHAnsi" w:cstheme="minorHAnsi"/>
                <w:lang w:eastAsia="en-US"/>
              </w:rPr>
              <w:t xml:space="preserve"> opracowania strategii i organizowania procesów wytwórczych</w:t>
            </w:r>
            <w:r>
              <w:rPr>
                <w:rFonts w:asciiTheme="minorHAnsi" w:eastAsia="Times New Roman" w:hAnsiTheme="minorHAnsi" w:cstheme="minorHAnsi"/>
              </w:rPr>
              <w:t xml:space="preserve"> oraz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standardowe rozwiązania technologiczne</w:t>
            </w:r>
            <w:r>
              <w:rPr>
                <w:rFonts w:asciiTheme="minorHAnsi" w:eastAsia="Times New Roman" w:hAnsiTheme="minorHAnsi" w:cstheme="minorHAnsi"/>
              </w:rPr>
              <w:t xml:space="preserve"> a także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zasady wymiany handlowej w sektorze rolno-spożywczym.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529FD" w:rsidRPr="00D95B37" w:rsidRDefault="001529FD" w:rsidP="001529FD">
      <w:pPr>
        <w:rPr>
          <w:rFonts w:asciiTheme="minorHAnsi" w:hAnsiTheme="minorHAnsi" w:cstheme="minorHAnsi"/>
        </w:rPr>
      </w:pPr>
    </w:p>
    <w:tbl>
      <w:tblPr>
        <w:tblpPr w:leftFromText="141" w:rightFromText="141" w:tblpY="10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6423"/>
        <w:gridCol w:w="845"/>
      </w:tblGrid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lastRenderedPageBreak/>
              <w:t>AG_P7S_WK01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w pogłębionym stopniu czynniki biotyczne i abiotyczne mające wpływ na środowisko w skali globalnej oraz regionalnej oraz zasady odpowiedzialności za wyrządzenie szkód w środowisku.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AG_P7S_WK02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 xml:space="preserve">w pogłębionym stopniu założenia zrównoważonego rozwoju oraz zasady Dobrej Praktyki Rolniczej w agrobiznesie. 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AG_P7S_WK03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w pogłębionym stopniu tematykę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z zakresu podstaw prawnych dotyczących możliwości finansowania działań proekologicznych na obszarach wiejskich.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AG_P7S_WK04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w pogłębionym stopniu teoretyczne i praktyczne zastosowanie technik analizy i wizualizacji danych oraz rozwiązania o różnym charakterze służące ograniczeniu skutków antropopresji.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AG_P7S_WK05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w pogłębionym stopniu zasady ochrony praw autorskich i korzystania z zasobów informatycznych. Zna pojęcia z zakresu zarządzania zasobami intelektualnymi i posiada wiedzę pozwalającą na stosowanie ich w praktyce.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9062" w:type="dxa"/>
            <w:gridSpan w:val="3"/>
          </w:tcPr>
          <w:p w:rsidR="001529FD" w:rsidRPr="006069A5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w w:val="116"/>
              </w:rPr>
            </w:pPr>
            <w:r w:rsidRPr="006069A5">
              <w:rPr>
                <w:rFonts w:asciiTheme="minorHAnsi" w:eastAsia="Times New Roman" w:hAnsiTheme="minorHAnsi" w:cstheme="minorHAnsi"/>
                <w:b/>
                <w:w w:val="99"/>
              </w:rPr>
              <w:t>U</w:t>
            </w:r>
            <w:r w:rsidRPr="006069A5">
              <w:rPr>
                <w:rFonts w:asciiTheme="minorHAnsi" w:eastAsia="Times New Roman" w:hAnsiTheme="minorHAnsi" w:cstheme="minorHAnsi"/>
                <w:b/>
                <w:w w:val="106"/>
              </w:rPr>
              <w:t>M</w:t>
            </w:r>
            <w:r w:rsidRPr="006069A5">
              <w:rPr>
                <w:rFonts w:asciiTheme="minorHAnsi" w:eastAsia="Times New Roman" w:hAnsiTheme="minorHAnsi" w:cstheme="minorHAnsi"/>
                <w:b/>
                <w:w w:val="116"/>
              </w:rPr>
              <w:t>I</w:t>
            </w:r>
            <w:r w:rsidRPr="006069A5">
              <w:rPr>
                <w:rFonts w:asciiTheme="minorHAnsi" w:eastAsia="Times New Roman" w:hAnsiTheme="minorHAnsi" w:cstheme="minorHAnsi"/>
                <w:b/>
                <w:w w:val="109"/>
              </w:rPr>
              <w:t>E</w:t>
            </w:r>
            <w:r w:rsidRPr="006069A5">
              <w:rPr>
                <w:rFonts w:asciiTheme="minorHAnsi" w:eastAsia="Times New Roman" w:hAnsiTheme="minorHAnsi" w:cstheme="minorHAnsi"/>
                <w:b/>
                <w:w w:val="128"/>
              </w:rPr>
              <w:t>J</w:t>
            </w:r>
            <w:r w:rsidRPr="006069A5">
              <w:rPr>
                <w:rFonts w:asciiTheme="minorHAnsi" w:eastAsia="Times New Roman" w:hAnsiTheme="minorHAnsi" w:cstheme="minorHAnsi"/>
                <w:b/>
                <w:w w:val="109"/>
              </w:rPr>
              <w:t>Ę</w:t>
            </w:r>
            <w:r w:rsidRPr="006069A5">
              <w:rPr>
                <w:rFonts w:asciiTheme="minorHAnsi" w:eastAsia="Times New Roman" w:hAnsiTheme="minorHAnsi" w:cstheme="minorHAnsi"/>
                <w:b/>
                <w:spacing w:val="1"/>
                <w:w w:val="109"/>
              </w:rPr>
              <w:t>T</w:t>
            </w:r>
            <w:r w:rsidRPr="006069A5">
              <w:rPr>
                <w:rFonts w:asciiTheme="minorHAnsi" w:eastAsia="Times New Roman" w:hAnsiTheme="minorHAnsi" w:cstheme="minorHAnsi"/>
                <w:b/>
                <w:w w:val="99"/>
              </w:rPr>
              <w:t>N</w:t>
            </w:r>
            <w:r w:rsidRPr="006069A5">
              <w:rPr>
                <w:rFonts w:asciiTheme="minorHAnsi" w:eastAsia="Times New Roman" w:hAnsiTheme="minorHAnsi" w:cstheme="minorHAnsi"/>
                <w:b/>
                <w:spacing w:val="1"/>
                <w:w w:val="107"/>
              </w:rPr>
              <w:t>O</w:t>
            </w:r>
            <w:r w:rsidRPr="006069A5">
              <w:rPr>
                <w:rFonts w:asciiTheme="minorHAnsi" w:eastAsia="Times New Roman" w:hAnsiTheme="minorHAnsi" w:cstheme="minorHAnsi"/>
                <w:b/>
                <w:w w:val="99"/>
              </w:rPr>
              <w:t>Ś</w:t>
            </w:r>
            <w:r w:rsidRPr="006069A5">
              <w:rPr>
                <w:rFonts w:asciiTheme="minorHAnsi" w:eastAsia="Times New Roman" w:hAnsiTheme="minorHAnsi" w:cstheme="minorHAnsi"/>
                <w:b/>
                <w:w w:val="108"/>
              </w:rPr>
              <w:t>C</w:t>
            </w:r>
            <w:r w:rsidRPr="006069A5">
              <w:rPr>
                <w:rFonts w:asciiTheme="minorHAnsi" w:eastAsia="Times New Roman" w:hAnsiTheme="minorHAnsi" w:cstheme="minorHAnsi"/>
                <w:b/>
                <w:w w:val="116"/>
              </w:rPr>
              <w:t>I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069A5">
              <w:rPr>
                <w:rFonts w:asciiTheme="minorHAnsi" w:eastAsia="Times New Roman" w:hAnsiTheme="minorHAnsi" w:cstheme="minorHAnsi"/>
                <w:b/>
                <w:w w:val="116"/>
              </w:rPr>
              <w:t>absolwent potrafi</w:t>
            </w: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AG_P7S_UW01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Cs/>
              </w:rPr>
              <w:t>korzysta</w:t>
            </w:r>
            <w:r>
              <w:rPr>
                <w:rFonts w:asciiTheme="minorHAnsi" w:eastAsia="Times New Roman" w:hAnsiTheme="minorHAnsi" w:cstheme="minorHAnsi"/>
                <w:bCs/>
              </w:rPr>
              <w:t>ć</w:t>
            </w:r>
            <w:r w:rsidRPr="005C13C6">
              <w:rPr>
                <w:rFonts w:asciiTheme="minorHAnsi" w:eastAsia="Times New Roman" w:hAnsiTheme="minorHAnsi" w:cstheme="minorHAnsi"/>
                <w:bCs/>
              </w:rPr>
              <w:t xml:space="preserve"> z baz danych oraz pozyskiwać i przetwarzać informacji </w:t>
            </w:r>
            <w:r>
              <w:rPr>
                <w:rFonts w:asciiTheme="minorHAnsi" w:eastAsia="Times New Roman" w:hAnsiTheme="minorHAnsi" w:cstheme="minorHAnsi"/>
                <w:bCs/>
              </w:rPr>
              <w:t>i</w:t>
            </w:r>
            <w:r w:rsidRPr="005C13C6">
              <w:rPr>
                <w:rFonts w:asciiTheme="minorHAnsi" w:eastAsia="Times New Roman" w:hAnsiTheme="minorHAnsi" w:cstheme="minorHAnsi"/>
                <w:bCs/>
              </w:rPr>
              <w:t xml:space="preserve"> prawidłowo prowadzić analizę</w:t>
            </w:r>
            <w:r w:rsidRPr="005C13C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AG_P7S_UW02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5C13C6">
              <w:rPr>
                <w:rFonts w:asciiTheme="minorHAnsi" w:eastAsia="Times New Roman" w:hAnsiTheme="minorHAnsi" w:cstheme="minorHAnsi"/>
                <w:bCs/>
              </w:rPr>
              <w:t>przygotować sprawozdania, prac</w:t>
            </w:r>
            <w:r>
              <w:rPr>
                <w:rFonts w:asciiTheme="minorHAnsi" w:eastAsia="Times New Roman" w:hAnsiTheme="minorHAnsi" w:cstheme="minorHAnsi"/>
                <w:bCs/>
              </w:rPr>
              <w:t>e</w:t>
            </w:r>
            <w:r w:rsidRPr="005C13C6">
              <w:rPr>
                <w:rFonts w:asciiTheme="minorHAnsi" w:eastAsia="Times New Roman" w:hAnsiTheme="minorHAnsi" w:cstheme="minorHAnsi"/>
                <w:bCs/>
              </w:rPr>
              <w:t xml:space="preserve"> projektow</w:t>
            </w:r>
            <w:r>
              <w:rPr>
                <w:rFonts w:asciiTheme="minorHAnsi" w:eastAsia="Times New Roman" w:hAnsiTheme="minorHAnsi" w:cstheme="minorHAnsi"/>
                <w:bCs/>
              </w:rPr>
              <w:t>e</w:t>
            </w:r>
            <w:r w:rsidRPr="005C13C6">
              <w:rPr>
                <w:rFonts w:asciiTheme="minorHAnsi" w:eastAsia="Times New Roman" w:hAnsiTheme="minorHAnsi" w:cstheme="minorHAnsi"/>
                <w:bCs/>
              </w:rPr>
              <w:t xml:space="preserve"> i pracę magisterską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AG_P7S_UW03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analizować i interpretować zjawiska rynku finansowego.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AG_P7S_UW04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 xml:space="preserve"> zastosować technologie informatyczne do realizowania zadań korzystając z dostępnych baz danych. 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rPr>
          <w:trHeight w:val="1009"/>
        </w:trPr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AG_P7S_UW05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wykorzystać dostępne informacje w celu zaprojektowania procesu technologicznego w</w:t>
            </w:r>
            <w:r w:rsidRPr="005C13C6">
              <w:rPr>
                <w:rFonts w:asciiTheme="minorHAnsi" w:eastAsia="Times New Roman" w:hAnsiTheme="minorHAnsi" w:cstheme="minorHAnsi"/>
                <w:bCs/>
                <w:lang w:eastAsia="en-US"/>
              </w:rPr>
              <w:t xml:space="preserve"> przedsiębiorstwie oraz dokonać </w:t>
            </w:r>
            <w:r w:rsidRPr="005C13C6">
              <w:rPr>
                <w:rFonts w:asciiTheme="minorHAnsi" w:eastAsia="Times New Roman" w:hAnsiTheme="minorHAnsi" w:cstheme="minorHAnsi"/>
              </w:rPr>
              <w:t>wyboru najkorzystniejszych metod produkcji wskazując, jakie mogą być zagrożenia.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AG_P7S_UW06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rejestrować w systemie rachunkowości proste zdarzenia gospodarcze i tworzyć podstawowe dokumenty finansowe firmy.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AG_P7S_UW07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 xml:space="preserve">podjąć właściwą decyzję i ocenić </w:t>
            </w:r>
            <w:r w:rsidRPr="005C13C6">
              <w:rPr>
                <w:rFonts w:asciiTheme="minorHAnsi" w:eastAsia="Times New Roman" w:hAnsiTheme="minorHAnsi" w:cstheme="minorHAnsi"/>
                <w:lang w:eastAsia="en-US"/>
              </w:rPr>
              <w:t>prawidłowość przebiegu procesu zarządzania w przedsiębiorstwie</w:t>
            </w:r>
            <w:r w:rsidRPr="005C13C6">
              <w:rPr>
                <w:rFonts w:asciiTheme="minorHAnsi" w:eastAsia="Times New Roman" w:hAnsiTheme="minorHAnsi" w:cstheme="minorHAnsi"/>
              </w:rPr>
              <w:t>.</w:t>
            </w:r>
            <w:r w:rsidRPr="005C13C6">
              <w:rPr>
                <w:rFonts w:asciiTheme="minorHAnsi" w:eastAsia="Times New Roman" w:hAnsiTheme="minorHAnsi" w:cstheme="minorHAnsi"/>
                <w:bCs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eastAsia="en-US"/>
              </w:rPr>
              <w:t xml:space="preserve"> oraz </w:t>
            </w:r>
            <w:r w:rsidRPr="005C13C6">
              <w:rPr>
                <w:rFonts w:asciiTheme="minorHAnsi" w:eastAsia="Times New Roman" w:hAnsiTheme="minorHAnsi" w:cstheme="minorHAnsi"/>
                <w:bCs/>
                <w:lang w:eastAsia="en-US"/>
              </w:rPr>
              <w:t>w</w:t>
            </w:r>
            <w:r w:rsidRPr="005C13C6">
              <w:rPr>
                <w:rFonts w:asciiTheme="minorHAnsi" w:eastAsia="Times New Roman" w:hAnsiTheme="minorHAnsi" w:cstheme="minorHAnsi"/>
              </w:rPr>
              <w:t>ykonać plan przedsięwzięcia gospodarczego.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AG_P7S_UW08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5C13C6">
              <w:rPr>
                <w:rFonts w:asciiTheme="minorHAnsi" w:eastAsia="Times New Roman" w:hAnsiTheme="minorHAnsi" w:cstheme="minorHAnsi"/>
                <w:bCs/>
              </w:rPr>
              <w:t>dostosować metodę do rozwiązywanego problemu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a także </w:t>
            </w:r>
            <w:r w:rsidRPr="005C13C6">
              <w:rPr>
                <w:rFonts w:asciiTheme="minorHAnsi" w:eastAsia="Times New Roman" w:hAnsiTheme="minorHAnsi" w:cstheme="minorHAnsi"/>
              </w:rPr>
              <w:t>opisać i przeanalizować przebieg procesów zachodzących w sektorze rolno-spożywczym.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AG_P7S_UW09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diagnozować zagrożenia dla środowiska wynikające z działalności rolniczej, a także im przeciwdziałać i opracowywać metody naprawcze.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AG_P7S_UK01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C13C6">
              <w:rPr>
                <w:rFonts w:asciiTheme="minorHAnsi" w:eastAsia="Times New Roman" w:hAnsiTheme="minorHAnsi" w:cstheme="minorHAnsi"/>
                <w:color w:val="000000"/>
              </w:rPr>
              <w:t>posługiwać się językiem obcym na poziomie B2+ Europejskiego Systemu Opisu Kształcenia Językowego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AG_P7S_UK02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C13C6">
              <w:rPr>
                <w:rFonts w:asciiTheme="minorHAnsi" w:eastAsia="Times New Roman" w:hAnsiTheme="minorHAnsi" w:cstheme="minorHAnsi"/>
                <w:color w:val="000000"/>
              </w:rPr>
              <w:t>Posług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iwać </w:t>
            </w:r>
            <w:r w:rsidRPr="005C13C6">
              <w:rPr>
                <w:rFonts w:asciiTheme="minorHAnsi" w:eastAsia="Times New Roman" w:hAnsiTheme="minorHAnsi" w:cstheme="minorHAnsi"/>
                <w:color w:val="000000"/>
              </w:rPr>
              <w:t xml:space="preserve"> się – w mowie i piśmie - specjalistyczną terminologią w zakresie działalności rolniczej  w języku polskim i angielskim.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AG_P7S_UK03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C13C6">
              <w:rPr>
                <w:rFonts w:asciiTheme="minorHAnsi" w:eastAsia="Times New Roman" w:hAnsiTheme="minorHAnsi" w:cstheme="minorHAnsi"/>
                <w:color w:val="000000"/>
              </w:rPr>
              <w:t>uczestnic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zyć</w:t>
            </w:r>
            <w:r w:rsidRPr="005C13C6">
              <w:rPr>
                <w:rFonts w:asciiTheme="minorHAnsi" w:eastAsia="Times New Roman" w:hAnsiTheme="minorHAnsi" w:cstheme="minorHAnsi"/>
                <w:color w:val="000000"/>
              </w:rPr>
              <w:t xml:space="preserve"> w dyskusji naukowej a także przewodniczenia dyskusji.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AG_P7S_UK04</w:t>
            </w:r>
          </w:p>
        </w:tc>
        <w:tc>
          <w:tcPr>
            <w:tcW w:w="6423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C13C6">
              <w:rPr>
                <w:rFonts w:asciiTheme="minorHAnsi" w:eastAsia="Times New Roman" w:hAnsiTheme="minorHAnsi" w:cstheme="minorHAnsi"/>
                <w:color w:val="000000"/>
              </w:rPr>
              <w:t xml:space="preserve">przygotować wystąpienia ustne; prezentuje wyniki badań z wykorzystaniem technik multimedialnych, potrafi omówić </w:t>
            </w:r>
            <w:r w:rsidRPr="005C13C6">
              <w:rPr>
                <w:rFonts w:asciiTheme="minorHAnsi" w:eastAsia="Times New Roman" w:hAnsiTheme="minorHAnsi" w:cstheme="minorHAnsi"/>
                <w:color w:val="000000"/>
                <w:spacing w:val="-2"/>
              </w:rPr>
              <w:t>m</w:t>
            </w:r>
            <w:r w:rsidRPr="005C13C6">
              <w:rPr>
                <w:rFonts w:asciiTheme="minorHAnsi" w:eastAsia="Times New Roman" w:hAnsiTheme="minorHAnsi" w:cstheme="minorHAnsi"/>
                <w:color w:val="000000"/>
              </w:rPr>
              <w:t>e</w:t>
            </w:r>
            <w:r w:rsidRPr="005C13C6">
              <w:rPr>
                <w:rFonts w:asciiTheme="minorHAnsi" w:eastAsia="Times New Roman" w:hAnsiTheme="minorHAnsi" w:cstheme="minorHAnsi"/>
                <w:color w:val="000000"/>
                <w:spacing w:val="1"/>
              </w:rPr>
              <w:t>t</w:t>
            </w:r>
            <w:r w:rsidRPr="005C13C6">
              <w:rPr>
                <w:rFonts w:asciiTheme="minorHAnsi" w:eastAsia="Times New Roman" w:hAnsiTheme="minorHAnsi" w:cstheme="minorHAnsi"/>
                <w:color w:val="000000"/>
              </w:rPr>
              <w:t>odo</w:t>
            </w:r>
            <w:r w:rsidRPr="005C13C6">
              <w:rPr>
                <w:rFonts w:asciiTheme="minorHAnsi" w:eastAsia="Times New Roman" w:hAnsiTheme="minorHAnsi" w:cstheme="minorHAnsi"/>
                <w:color w:val="000000"/>
                <w:spacing w:val="1"/>
              </w:rPr>
              <w:t>l</w:t>
            </w:r>
            <w:r w:rsidRPr="005C13C6">
              <w:rPr>
                <w:rFonts w:asciiTheme="minorHAnsi" w:eastAsia="Times New Roman" w:hAnsiTheme="minorHAnsi" w:cstheme="minorHAnsi"/>
                <w:color w:val="000000"/>
              </w:rPr>
              <w:t>og</w:t>
            </w:r>
            <w:r w:rsidRPr="005C13C6">
              <w:rPr>
                <w:rFonts w:asciiTheme="minorHAnsi" w:eastAsia="Times New Roman" w:hAnsiTheme="minorHAnsi" w:cstheme="minorHAnsi"/>
                <w:color w:val="000000"/>
                <w:spacing w:val="-1"/>
              </w:rPr>
              <w:t xml:space="preserve">ię </w:t>
            </w:r>
            <w:r w:rsidRPr="005C13C6">
              <w:rPr>
                <w:rFonts w:asciiTheme="minorHAnsi" w:eastAsia="Times New Roman" w:hAnsiTheme="minorHAnsi" w:cstheme="minorHAnsi"/>
                <w:color w:val="000000"/>
              </w:rPr>
              <w:t>badań i zinterpretować wyniki.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rPr>
          <w:trHeight w:val="889"/>
        </w:trPr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lastRenderedPageBreak/>
              <w:t>AG_P7S_UO01</w:t>
            </w:r>
          </w:p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planować i organizować pracę indywidualną oraz w zespole a także </w:t>
            </w:r>
            <w:r w:rsidRPr="005C13C6">
              <w:rPr>
                <w:rFonts w:asciiTheme="minorHAnsi" w:eastAsia="Times New Roman" w:hAnsiTheme="minorHAnsi" w:cstheme="minorHAnsi"/>
              </w:rPr>
              <w:t>współpracować z innymi członkami zespołu przyjmując odpowiedzialność za uzyskane efekty pracy.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rPr>
          <w:trHeight w:val="889"/>
        </w:trPr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AG_P7S_UO02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podejmować odpowiedzialność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za proponowane rozwiązania mające wpływ na ocenę całego zespołu.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rPr>
          <w:trHeight w:val="889"/>
        </w:trPr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AG_P7S_UU01</w:t>
            </w:r>
          </w:p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Samodzielnie plan</w:t>
            </w:r>
            <w:r>
              <w:rPr>
                <w:rFonts w:asciiTheme="minorHAnsi" w:eastAsia="Times New Roman" w:hAnsiTheme="minorHAnsi" w:cstheme="minorHAnsi"/>
              </w:rPr>
              <w:t xml:space="preserve">ować  </w:t>
            </w:r>
            <w:r w:rsidRPr="005C13C6">
              <w:rPr>
                <w:rFonts w:asciiTheme="minorHAnsi" w:eastAsia="Times New Roman" w:hAnsiTheme="minorHAnsi" w:cstheme="minorHAnsi"/>
              </w:rPr>
              <w:t>własną karierę zawodową.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rPr>
          <w:trHeight w:val="889"/>
        </w:trPr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AG_P7S_UU02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samodzielnie planować i realizować własne uczenie się przez całe życie oraz ukierunkowywać innych w tym zakresie</w:t>
            </w:r>
          </w:p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 xml:space="preserve"> Przejawia postawy przedsiębiorcze wykorzystując wiedzę z zakresu agrobiznesu.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9062" w:type="dxa"/>
            <w:gridSpan w:val="3"/>
          </w:tcPr>
          <w:p w:rsidR="001529FD" w:rsidRPr="006069A5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6069A5">
              <w:rPr>
                <w:rFonts w:asciiTheme="minorHAnsi" w:eastAsia="Times New Roman" w:hAnsiTheme="minorHAnsi" w:cstheme="minorHAnsi"/>
                <w:b/>
              </w:rPr>
              <w:t>KOMPETENCJE SPOŁECZNE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069A5">
              <w:rPr>
                <w:rFonts w:asciiTheme="minorHAnsi" w:eastAsia="Times New Roman" w:hAnsiTheme="minorHAnsi" w:cstheme="minorHAnsi"/>
                <w:b/>
              </w:rPr>
              <w:t>absolwent jest gotów do</w:t>
            </w: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AG_P7S_KK01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Jest gotów do przestrzegania zasad dobrej praktyki w badaniach naukowych..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AG_P7S_KK02</w:t>
            </w:r>
          </w:p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  <w:color w:val="000000"/>
              </w:rPr>
              <w:t>pozyskiwania informacji z literatury i z innych źródeł oraz integrowania uzyskanych informacje, ich interpretacji i krytycznej oceny.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AG_P7S_KO01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myśle</w:t>
            </w:r>
            <w:r>
              <w:rPr>
                <w:rFonts w:asciiTheme="minorHAnsi" w:eastAsia="Times New Roman" w:hAnsiTheme="minorHAnsi" w:cstheme="minorHAnsi"/>
              </w:rPr>
              <w:t>nia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i działa</w:t>
            </w:r>
            <w:r>
              <w:rPr>
                <w:rFonts w:asciiTheme="minorHAnsi" w:eastAsia="Times New Roman" w:hAnsiTheme="minorHAnsi" w:cstheme="minorHAnsi"/>
              </w:rPr>
              <w:t>nia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w sposób kreatywny i przedsiębiorczy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AG_P7S_KO02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C13C6">
              <w:rPr>
                <w:rFonts w:asciiTheme="minorHAnsi" w:eastAsia="Times New Roman" w:hAnsiTheme="minorHAnsi" w:cstheme="minorHAnsi"/>
              </w:rPr>
              <w:t>określ</w:t>
            </w:r>
            <w:r>
              <w:rPr>
                <w:rFonts w:asciiTheme="minorHAnsi" w:eastAsia="Times New Roman" w:hAnsiTheme="minorHAnsi" w:cstheme="minorHAnsi"/>
              </w:rPr>
              <w:t>ania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priorytet</w:t>
            </w:r>
            <w:r>
              <w:rPr>
                <w:rFonts w:asciiTheme="minorHAnsi" w:eastAsia="Times New Roman" w:hAnsiTheme="minorHAnsi" w:cstheme="minorHAnsi"/>
              </w:rPr>
              <w:t>ów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przy podejmowaniu planowanych zadań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AG_P7S_KR01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odpowiedzialnego pełnienia roli zawodowej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i wyczulony na problemy nieracjonalnej produkcji i zarządzania </w:t>
            </w:r>
            <w:proofErr w:type="spellStart"/>
            <w:r w:rsidRPr="005C13C6">
              <w:rPr>
                <w:rFonts w:asciiTheme="minorHAnsi" w:eastAsia="Times New Roman" w:hAnsiTheme="minorHAnsi" w:cstheme="minorHAnsi"/>
              </w:rPr>
              <w:t>przedsiębiorstwem</w:t>
            </w:r>
            <w:r>
              <w:rPr>
                <w:rFonts w:asciiTheme="minorHAnsi" w:eastAsia="Times New Roman" w:hAnsiTheme="minorHAnsi" w:cstheme="minorHAnsi"/>
              </w:rPr>
              <w:t>,oraz</w:t>
            </w:r>
            <w:proofErr w:type="spellEnd"/>
            <w:r w:rsidRPr="005C13C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przestrzegania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zasad BHP.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AG_P7S_KR02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uznawania znaczenia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dobrych relacji międzyludzkich i etycznej odpowiedzialności za wpływ działalności gospodarczej na środowisko, przestrzegając zasad społecznej odpowiedzialności biznesu.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29FD" w:rsidRPr="005C13C6" w:rsidTr="00B53811">
        <w:tc>
          <w:tcPr>
            <w:tcW w:w="1794" w:type="dxa"/>
          </w:tcPr>
          <w:p w:rsidR="001529FD" w:rsidRPr="005C13C6" w:rsidRDefault="001529FD" w:rsidP="00B538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5C13C6">
              <w:rPr>
                <w:rFonts w:asciiTheme="minorHAnsi" w:eastAsia="Times New Roman" w:hAnsiTheme="minorHAnsi" w:cstheme="minorHAnsi"/>
                <w:b/>
                <w:lang w:val="de-DE"/>
              </w:rPr>
              <w:t>AG_P7S_KR03</w:t>
            </w:r>
          </w:p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23" w:type="dxa"/>
          </w:tcPr>
          <w:p w:rsidR="001529FD" w:rsidRPr="005C13C6" w:rsidRDefault="001529FD" w:rsidP="00B538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podejmowania</w:t>
            </w:r>
            <w:r w:rsidRPr="005C13C6">
              <w:rPr>
                <w:rFonts w:asciiTheme="minorHAnsi" w:eastAsia="Times New Roman" w:hAnsiTheme="minorHAnsi" w:cstheme="minorHAnsi"/>
              </w:rPr>
              <w:t xml:space="preserve"> odpowiedzialności za produkcję płodów rolnych wysokiej jakości.</w:t>
            </w:r>
          </w:p>
        </w:tc>
        <w:tc>
          <w:tcPr>
            <w:tcW w:w="845" w:type="dxa"/>
          </w:tcPr>
          <w:p w:rsidR="001529FD" w:rsidRPr="005C13C6" w:rsidRDefault="001529FD" w:rsidP="00B53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529FD" w:rsidRPr="00D95B37" w:rsidRDefault="001529FD" w:rsidP="001529FD">
      <w:pPr>
        <w:spacing w:after="0"/>
        <w:rPr>
          <w:rFonts w:asciiTheme="minorHAnsi" w:hAnsiTheme="minorHAnsi" w:cstheme="minorHAnsi"/>
        </w:rPr>
      </w:pPr>
    </w:p>
    <w:p w:rsidR="001529FD" w:rsidRPr="004733D8" w:rsidRDefault="001529FD" w:rsidP="001529FD">
      <w:pPr>
        <w:spacing w:after="0"/>
        <w:rPr>
          <w:rFonts w:cs="Calibri"/>
        </w:rPr>
      </w:pP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Oznaczenia:</w:t>
      </w:r>
    </w:p>
    <w:p w:rsidR="001529FD" w:rsidRPr="004733D8" w:rsidRDefault="001529FD" w:rsidP="001529FD">
      <w:pPr>
        <w:spacing w:after="0"/>
        <w:rPr>
          <w:rFonts w:cs="Calibri"/>
        </w:rPr>
      </w:pPr>
      <w:r>
        <w:rPr>
          <w:rFonts w:cs="Calibri"/>
        </w:rPr>
        <w:t>AG – Agrobiznes (</w:t>
      </w:r>
      <w:r w:rsidRPr="004733D8">
        <w:rPr>
          <w:rFonts w:cs="Calibri"/>
        </w:rPr>
        <w:t>nazwa kierunku</w:t>
      </w:r>
      <w:r>
        <w:rPr>
          <w:rFonts w:cs="Calibri"/>
        </w:rPr>
        <w:t>)</w:t>
      </w:r>
      <w:r w:rsidRPr="004733D8">
        <w:rPr>
          <w:rFonts w:cs="Calibri"/>
        </w:rPr>
        <w:t>,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 xml:space="preserve">P7S - studia drugiego stopnia 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WG – wiedza w kategorii zakres i głębia,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WK – wiedza w kategorii kontekst,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UW – umiejętność w kategorii wykorzystanie wiedzy,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UK – umiejętność w kategorii komunikacji,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UO – umiejętność w kategorii organizacji pracy,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UU – umiejętność w kategorii uczenia się,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KK – kompetencja społeczna w kategorii krytycznej oceny,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KO – kompetencja społeczna w kategorii odpowiedzialności,</w:t>
      </w:r>
    </w:p>
    <w:p w:rsidR="001529FD" w:rsidRPr="004733D8" w:rsidRDefault="001529FD" w:rsidP="001529FD">
      <w:pPr>
        <w:spacing w:after="0"/>
        <w:rPr>
          <w:rFonts w:cs="Calibri"/>
        </w:rPr>
      </w:pPr>
      <w:r w:rsidRPr="004733D8">
        <w:rPr>
          <w:rFonts w:cs="Calibri"/>
        </w:rPr>
        <w:t>KR – kompetencja społeczna w kategorii roli zawodowej.</w:t>
      </w:r>
    </w:p>
    <w:p w:rsidR="001529FD" w:rsidRPr="004733D8" w:rsidRDefault="001529FD" w:rsidP="001529FD">
      <w:pPr>
        <w:spacing w:after="0"/>
        <w:rPr>
          <w:rFonts w:cs="Calibri"/>
        </w:rPr>
      </w:pPr>
    </w:p>
    <w:p w:rsidR="001529FD" w:rsidRPr="004733D8" w:rsidRDefault="001529FD" w:rsidP="001529FD">
      <w:pPr>
        <w:spacing w:after="0"/>
        <w:rPr>
          <w:rFonts w:cs="Calibri"/>
        </w:rPr>
      </w:pPr>
    </w:p>
    <w:p w:rsidR="00EB192A" w:rsidRDefault="001529FD"/>
    <w:sectPr w:rsidR="00EB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06B7"/>
    <w:multiLevelType w:val="multilevel"/>
    <w:tmpl w:val="918E8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FD"/>
    <w:rsid w:val="001529FD"/>
    <w:rsid w:val="00946DAB"/>
    <w:rsid w:val="00B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10F2-2450-4900-956F-ACB5EB28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9FD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9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29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29FD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2020-03-20T13:22:00Z</dcterms:created>
  <dcterms:modified xsi:type="dcterms:W3CDTF">2020-03-20T13:23:00Z</dcterms:modified>
</cp:coreProperties>
</file>