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013A" w14:textId="77777777" w:rsidR="00D04AB5" w:rsidRPr="00986595" w:rsidRDefault="00D04AB5" w:rsidP="00D04AB5">
      <w:pPr>
        <w:pStyle w:val="Stopka"/>
        <w:spacing w:after="0"/>
        <w:jc w:val="center"/>
        <w:rPr>
          <w:rFonts w:asciiTheme="minorHAnsi" w:hAnsiTheme="minorHAnsi"/>
          <w:b/>
          <w:lang w:val="pl-PL"/>
        </w:rPr>
      </w:pPr>
      <w:r w:rsidRPr="00986595">
        <w:rPr>
          <w:rFonts w:asciiTheme="minorHAnsi" w:hAnsiTheme="minorHAnsi"/>
          <w:b/>
          <w:lang w:val="pl-PL"/>
        </w:rPr>
        <w:t>E</w:t>
      </w:r>
      <w:r w:rsidRPr="00986595">
        <w:rPr>
          <w:rFonts w:asciiTheme="minorHAnsi" w:hAnsiTheme="minorHAnsi"/>
          <w:b/>
        </w:rPr>
        <w:t xml:space="preserve">fekty </w:t>
      </w:r>
      <w:r w:rsidRPr="00986595">
        <w:rPr>
          <w:rFonts w:asciiTheme="minorHAnsi" w:hAnsiTheme="minorHAnsi"/>
          <w:b/>
          <w:lang w:val="pl-PL"/>
        </w:rPr>
        <w:t xml:space="preserve">uczenia się </w:t>
      </w:r>
    </w:p>
    <w:p w14:paraId="45CBCB10" w14:textId="77777777" w:rsidR="00D04AB5" w:rsidRPr="00986595" w:rsidRDefault="00D04AB5" w:rsidP="00D04AB5">
      <w:pPr>
        <w:pStyle w:val="Stopka"/>
        <w:spacing w:after="0"/>
        <w:jc w:val="center"/>
        <w:rPr>
          <w:rFonts w:asciiTheme="minorHAnsi" w:hAnsiTheme="minorHAnsi"/>
          <w:b/>
        </w:rPr>
      </w:pPr>
    </w:p>
    <w:p w14:paraId="3639F91C" w14:textId="67EA851D" w:rsidR="00D04AB5" w:rsidRPr="00986595" w:rsidRDefault="00D04AB5" w:rsidP="00D04AB5">
      <w:pPr>
        <w:pStyle w:val="Stopka"/>
        <w:spacing w:after="0"/>
        <w:rPr>
          <w:rFonts w:asciiTheme="minorHAnsi" w:hAnsiTheme="minorHAnsi"/>
          <w:color w:val="000000"/>
          <w:lang w:val="pl-PL"/>
        </w:rPr>
      </w:pPr>
      <w:r w:rsidRPr="00986595">
        <w:rPr>
          <w:rFonts w:asciiTheme="minorHAnsi" w:hAnsiTheme="minorHAnsi"/>
          <w:b/>
          <w:color w:val="000000"/>
          <w:lang w:val="pl-PL"/>
        </w:rPr>
        <w:t xml:space="preserve">Dyscyplina </w:t>
      </w:r>
      <w:r w:rsidRPr="00986595">
        <w:rPr>
          <w:rFonts w:asciiTheme="minorHAnsi" w:hAnsiTheme="minorHAnsi"/>
          <w:b/>
          <w:color w:val="000000"/>
        </w:rPr>
        <w:t>naukow</w:t>
      </w:r>
      <w:r w:rsidRPr="00986595">
        <w:rPr>
          <w:rFonts w:asciiTheme="minorHAnsi" w:hAnsiTheme="minorHAnsi"/>
          <w:b/>
          <w:color w:val="000000"/>
          <w:lang w:val="pl-PL"/>
        </w:rPr>
        <w:t>a wiodąca</w:t>
      </w:r>
      <w:r w:rsidRPr="00986595">
        <w:rPr>
          <w:rFonts w:asciiTheme="minorHAnsi" w:hAnsiTheme="minorHAnsi"/>
          <w:b/>
          <w:color w:val="000000"/>
        </w:rPr>
        <w:t xml:space="preserve"> do któr</w:t>
      </w:r>
      <w:r w:rsidRPr="00986595">
        <w:rPr>
          <w:rFonts w:asciiTheme="minorHAnsi" w:hAnsiTheme="minorHAnsi"/>
          <w:b/>
          <w:color w:val="000000"/>
          <w:lang w:val="pl-PL"/>
        </w:rPr>
        <w:t>ej</w:t>
      </w:r>
      <w:r w:rsidRPr="00986595">
        <w:rPr>
          <w:rFonts w:asciiTheme="minorHAnsi" w:hAnsiTheme="minorHAnsi"/>
          <w:b/>
          <w:color w:val="000000"/>
        </w:rPr>
        <w:t xml:space="preserve"> odnoszą się efekty</w:t>
      </w:r>
      <w:r w:rsidRPr="00986595">
        <w:rPr>
          <w:rFonts w:asciiTheme="minorHAnsi" w:hAnsiTheme="minorHAnsi"/>
          <w:b/>
          <w:color w:val="000000"/>
          <w:lang w:val="pl-PL"/>
        </w:rPr>
        <w:t xml:space="preserve"> uczenia się*)</w:t>
      </w:r>
      <w:r w:rsidRPr="00986595">
        <w:rPr>
          <w:rFonts w:asciiTheme="minorHAnsi" w:hAnsiTheme="minorHAnsi"/>
          <w:b/>
          <w:color w:val="000000"/>
        </w:rPr>
        <w:t>:</w:t>
      </w:r>
      <w:r w:rsidRPr="00986595">
        <w:rPr>
          <w:rFonts w:asciiTheme="minorHAnsi" w:hAnsiTheme="minorHAnsi"/>
          <w:color w:val="000000"/>
          <w:lang w:val="pl-PL"/>
        </w:rPr>
        <w:t>rolnictwo i ogrodnictwo (</w:t>
      </w:r>
      <w:r w:rsidR="005B4301">
        <w:rPr>
          <w:rFonts w:asciiTheme="minorHAnsi" w:hAnsiTheme="minorHAnsi"/>
          <w:color w:val="000000"/>
          <w:lang w:val="pl-PL"/>
        </w:rPr>
        <w:t>6</w:t>
      </w:r>
      <w:r w:rsidRPr="00986595">
        <w:rPr>
          <w:rFonts w:asciiTheme="minorHAnsi" w:hAnsiTheme="minorHAnsi"/>
          <w:color w:val="000000"/>
          <w:lang w:val="pl-PL"/>
        </w:rPr>
        <w:t>0%)</w:t>
      </w:r>
    </w:p>
    <w:p w14:paraId="691667E8" w14:textId="24D24700" w:rsidR="00D04AB5" w:rsidRPr="00986595" w:rsidRDefault="00D04AB5" w:rsidP="00D04AB5">
      <w:pPr>
        <w:pStyle w:val="Akapitzlist"/>
        <w:spacing w:after="0"/>
        <w:ind w:left="0"/>
        <w:jc w:val="both"/>
        <w:rPr>
          <w:rFonts w:asciiTheme="minorHAnsi" w:hAnsiTheme="minorHAnsi"/>
        </w:rPr>
      </w:pPr>
      <w:r w:rsidRPr="00986595">
        <w:rPr>
          <w:rFonts w:asciiTheme="minorHAnsi" w:hAnsiTheme="minorHAnsi"/>
        </w:rPr>
        <w:t xml:space="preserve">Dyscypliny dodatkowe: </w:t>
      </w:r>
      <w:r w:rsidR="005B4301">
        <w:rPr>
          <w:rFonts w:asciiTheme="minorHAnsi" w:hAnsiTheme="minorHAnsi"/>
        </w:rPr>
        <w:t xml:space="preserve">inżynieria mechaniczna </w:t>
      </w:r>
      <w:r w:rsidRPr="00986595">
        <w:rPr>
          <w:rFonts w:asciiTheme="minorHAnsi" w:hAnsiTheme="minorHAnsi"/>
        </w:rPr>
        <w:t>(</w:t>
      </w:r>
      <w:r w:rsidR="005B4301">
        <w:rPr>
          <w:rFonts w:asciiTheme="minorHAnsi" w:hAnsiTheme="minorHAnsi"/>
        </w:rPr>
        <w:t>4</w:t>
      </w:r>
      <w:r w:rsidRPr="00986595">
        <w:rPr>
          <w:rFonts w:asciiTheme="minorHAnsi" w:hAnsiTheme="minorHAnsi"/>
        </w:rPr>
        <w:t>0%)</w:t>
      </w:r>
    </w:p>
    <w:p w14:paraId="1B9D2D17" w14:textId="25726EFE" w:rsidR="00D04AB5" w:rsidRDefault="00D04AB5" w:rsidP="00D04AB5">
      <w:pPr>
        <w:pStyle w:val="Stopka"/>
        <w:spacing w:after="0"/>
        <w:jc w:val="both"/>
        <w:rPr>
          <w:rFonts w:asciiTheme="minorHAnsi" w:hAnsiTheme="minorHAnsi"/>
        </w:rPr>
      </w:pPr>
      <w:r w:rsidRPr="00986595">
        <w:rPr>
          <w:rFonts w:asciiTheme="minorHAnsi" w:hAnsiTheme="minorHAnsi"/>
        </w:rPr>
        <w:t xml:space="preserve">Opis efektów </w:t>
      </w:r>
      <w:r w:rsidRPr="00986595">
        <w:rPr>
          <w:rFonts w:asciiTheme="minorHAnsi" w:hAnsiTheme="minorHAnsi"/>
          <w:lang w:val="pl-PL"/>
        </w:rPr>
        <w:t>uczenia się</w:t>
      </w:r>
      <w:r w:rsidRPr="00986595">
        <w:rPr>
          <w:rFonts w:asciiTheme="minorHAnsi" w:hAnsiTheme="minorHAnsi"/>
        </w:rPr>
        <w:t xml:space="preserve"> uwzględnia: uniwersalne charakterystyki pierwszego stopnia, charakterystyki drugiego stopnia</w:t>
      </w:r>
      <w:r w:rsidRPr="00986595">
        <w:rPr>
          <w:rFonts w:asciiTheme="minorHAnsi" w:hAnsiTheme="minorHAnsi"/>
          <w:lang w:val="pl-PL"/>
        </w:rPr>
        <w:t xml:space="preserve"> </w:t>
      </w:r>
      <w:r w:rsidRPr="00986595">
        <w:rPr>
          <w:rFonts w:asciiTheme="minorHAnsi" w:hAnsiTheme="minorHAnsi"/>
        </w:rPr>
        <w:t xml:space="preserve">oraz pełny zakres efektów </w:t>
      </w:r>
      <w:r w:rsidRPr="00986595">
        <w:rPr>
          <w:rFonts w:asciiTheme="minorHAnsi" w:hAnsiTheme="minorHAnsi"/>
          <w:lang w:val="pl-PL"/>
        </w:rPr>
        <w:t>uczenia się</w:t>
      </w:r>
      <w:r w:rsidRPr="00986595">
        <w:rPr>
          <w:rFonts w:asciiTheme="minorHAnsi" w:hAnsiTheme="minorHAnsi"/>
        </w:rPr>
        <w:t xml:space="preserve"> prowadzących do uzyskania kompetencji inżynierskich, zawartych w charakterystykach drugiego stopnia**) dla kwalifikacji na poziomie </w:t>
      </w:r>
      <w:r w:rsidRPr="00986595">
        <w:rPr>
          <w:rFonts w:asciiTheme="minorHAnsi" w:hAnsiTheme="minorHAnsi"/>
          <w:b/>
        </w:rPr>
        <w:t xml:space="preserve">6 </w:t>
      </w:r>
      <w:r w:rsidRPr="00986595">
        <w:rPr>
          <w:rFonts w:asciiTheme="minorHAnsi" w:hAnsiTheme="minorHAnsi"/>
        </w:rPr>
        <w:t>Polskiej Ramy Kwalifikacji.</w:t>
      </w:r>
    </w:p>
    <w:p w14:paraId="3218C703" w14:textId="7B979587" w:rsidR="005B4301" w:rsidRDefault="005B4301">
      <w:pPr>
        <w:spacing w:after="160" w:line="259" w:lineRule="auto"/>
        <w:rPr>
          <w:rFonts w:asciiTheme="minorHAnsi" w:hAnsiTheme="minorHAnsi"/>
          <w:lang w:val="x-none" w:eastAsia="x-none"/>
        </w:rPr>
      </w:pPr>
      <w:r>
        <w:rPr>
          <w:rFonts w:asciiTheme="minorHAnsi" w:hAnsiTheme="minorHAnsi"/>
        </w:rPr>
        <w:br w:type="page"/>
      </w:r>
    </w:p>
    <w:p w14:paraId="01505B46" w14:textId="77777777" w:rsidR="005B4301" w:rsidRPr="00986595" w:rsidRDefault="005B4301" w:rsidP="00D04AB5">
      <w:pPr>
        <w:pStyle w:val="Stopka"/>
        <w:spacing w:after="0"/>
        <w:jc w:val="both"/>
        <w:rPr>
          <w:rFonts w:asciiTheme="minorHAnsi" w:hAnsiTheme="minorHAnsi"/>
          <w:color w:val="000000"/>
        </w:rPr>
      </w:pPr>
    </w:p>
    <w:tbl>
      <w:tblPr>
        <w:tblpPr w:leftFromText="141" w:rightFromText="141" w:vertAnchor="page" w:tblpX="137" w:tblpY="1213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214"/>
      </w:tblGrid>
      <w:tr w:rsidR="00D04AB5" w:rsidRPr="00621797" w14:paraId="632AEAFE" w14:textId="77777777" w:rsidTr="00B53811">
        <w:tc>
          <w:tcPr>
            <w:tcW w:w="958" w:type="pct"/>
            <w:vAlign w:val="center"/>
          </w:tcPr>
          <w:p w14:paraId="77D77DDB" w14:textId="77777777"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</w:rPr>
            </w:pPr>
            <w:r w:rsidRPr="00986595">
              <w:rPr>
                <w:rFonts w:asciiTheme="minorHAnsi" w:hAnsiTheme="minorHAnsi"/>
                <w:b/>
              </w:rPr>
              <w:t>Efekty uczenia się dla kierunku</w:t>
            </w:r>
          </w:p>
        </w:tc>
        <w:tc>
          <w:tcPr>
            <w:tcW w:w="4042" w:type="pct"/>
            <w:vAlign w:val="center"/>
          </w:tcPr>
          <w:p w14:paraId="210424BC" w14:textId="77777777"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</w:rPr>
            </w:pPr>
            <w:r w:rsidRPr="00986595">
              <w:rPr>
                <w:rFonts w:asciiTheme="minorHAnsi" w:hAnsiTheme="minorHAnsi"/>
                <w:b/>
              </w:rPr>
              <w:t>KIERUNKOWE EFEKTY UCZENIA SIĘ</w:t>
            </w:r>
          </w:p>
          <w:p w14:paraId="3702029C" w14:textId="77777777"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</w:rPr>
            </w:pPr>
            <w:r w:rsidRPr="00986595">
              <w:rPr>
                <w:rFonts w:asciiTheme="minorHAnsi" w:hAnsiTheme="minorHAnsi"/>
                <w:b/>
              </w:rPr>
              <w:t>Po zakończeniu studiów I stopnia absolwent:</w:t>
            </w:r>
          </w:p>
        </w:tc>
      </w:tr>
      <w:tr w:rsidR="00D04AB5" w:rsidRPr="00621797" w14:paraId="5E279068" w14:textId="77777777" w:rsidTr="00B53811">
        <w:tc>
          <w:tcPr>
            <w:tcW w:w="5000" w:type="pct"/>
            <w:gridSpan w:val="2"/>
            <w:vAlign w:val="center"/>
          </w:tcPr>
          <w:p w14:paraId="008607B1" w14:textId="77777777" w:rsidR="00D04AB5" w:rsidRPr="00986595" w:rsidRDefault="00D04AB5" w:rsidP="00B538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86595">
              <w:rPr>
                <w:rFonts w:asciiTheme="minorHAnsi" w:hAnsiTheme="minorHAnsi"/>
                <w:b/>
              </w:rPr>
              <w:t>WIEDZA</w:t>
            </w:r>
          </w:p>
          <w:p w14:paraId="30E1B69E" w14:textId="77777777" w:rsidR="00D04AB5" w:rsidRPr="00986595" w:rsidRDefault="00D04AB5" w:rsidP="00B538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86595">
              <w:rPr>
                <w:rFonts w:asciiTheme="minorHAnsi" w:hAnsiTheme="minorHAnsi"/>
                <w:b/>
              </w:rPr>
              <w:t>absolwent zna i rozumie</w:t>
            </w:r>
          </w:p>
        </w:tc>
      </w:tr>
      <w:tr w:rsidR="005B4301" w:rsidRPr="00621797" w14:paraId="40C2C219" w14:textId="77777777" w:rsidTr="00AA0EE0">
        <w:tc>
          <w:tcPr>
            <w:tcW w:w="958" w:type="pct"/>
            <w:vAlign w:val="center"/>
          </w:tcPr>
          <w:p w14:paraId="42B89146" w14:textId="2C2516C5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AI_P6S_WG01</w:t>
            </w:r>
          </w:p>
        </w:tc>
        <w:tc>
          <w:tcPr>
            <w:tcW w:w="4042" w:type="pct"/>
            <w:vAlign w:val="center"/>
          </w:tcPr>
          <w:p w14:paraId="3DAA13B4" w14:textId="54762315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>w zaawansowanym stopniu zagadnienia z matematyki, obejmujące rachunek macierzowy, algebrę, analizę, matematyczną, funkcje, geometrię analityczną, szeregi liczbowe i funkcyjne, krzywe i powierzchnie, niezbędne do opisu i analizy: zjawisk zachodzących w inżynierii rolniczej, działania systemów technicznych w szeroko rozumianym rolnictwie, budowy i działania maszyn i urządzeń stosowanych w produkcji polowej, ogrodniczej, zwierzęcej, przetwórstwie rolno-spożywczym, a także podstawowych zjawisk fizycznych w nich występujących,</w:t>
            </w:r>
          </w:p>
        </w:tc>
      </w:tr>
      <w:tr w:rsidR="005B4301" w:rsidRPr="00621797" w14:paraId="7D146B9B" w14:textId="77777777" w:rsidTr="00AA0EE0">
        <w:tc>
          <w:tcPr>
            <w:tcW w:w="958" w:type="pct"/>
            <w:vAlign w:val="center"/>
          </w:tcPr>
          <w:p w14:paraId="461CC2B8" w14:textId="25E7510B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AI_P6S_WG02</w:t>
            </w:r>
          </w:p>
        </w:tc>
        <w:tc>
          <w:tcPr>
            <w:tcW w:w="4042" w:type="pct"/>
            <w:vAlign w:val="center"/>
          </w:tcPr>
          <w:p w14:paraId="5866DC0B" w14:textId="532CC394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>w zaawansowanym stopniu zagadnienia z fizyki, obejmujące mechanikę, hydromechanikę, mechanikę kwantową , termodynamikę, elektryczność i elementy elektroniki, magnetyzm, akustykę, elementy fizyki jądrowej, w tym wiedzę niezbędną do zrozumienia podstawowych zjawisk fizycznych występujących w inżynierii rolniczej i jej otoczeniu</w:t>
            </w:r>
          </w:p>
        </w:tc>
      </w:tr>
      <w:tr w:rsidR="005B4301" w:rsidRPr="00621797" w14:paraId="45875658" w14:textId="77777777" w:rsidTr="00AA0EE0">
        <w:tc>
          <w:tcPr>
            <w:tcW w:w="958" w:type="pct"/>
            <w:vAlign w:val="center"/>
          </w:tcPr>
          <w:p w14:paraId="7650F84C" w14:textId="361CE5CB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AI_P6S_WG03</w:t>
            </w:r>
          </w:p>
        </w:tc>
        <w:tc>
          <w:tcPr>
            <w:tcW w:w="4042" w:type="pct"/>
            <w:vAlign w:val="center"/>
          </w:tcPr>
          <w:p w14:paraId="1B52760B" w14:textId="7757F4A1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>w zaawansowanym stopniu zagadnienia z chemii i biologii niezbędne do zrozumienia procesów zachodzących w inżynierii rolniczej</w:t>
            </w:r>
          </w:p>
        </w:tc>
      </w:tr>
      <w:tr w:rsidR="005B4301" w:rsidRPr="00621797" w14:paraId="7987C374" w14:textId="77777777" w:rsidTr="00AA0EE0">
        <w:tc>
          <w:tcPr>
            <w:tcW w:w="958" w:type="pct"/>
            <w:vAlign w:val="center"/>
          </w:tcPr>
          <w:p w14:paraId="7A8CDAD4" w14:textId="0DA86B93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AI_P6S_WG04</w:t>
            </w:r>
          </w:p>
        </w:tc>
        <w:tc>
          <w:tcPr>
            <w:tcW w:w="4042" w:type="pct"/>
            <w:vAlign w:val="center"/>
          </w:tcPr>
          <w:p w14:paraId="08B3EC95" w14:textId="0450CBF6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>w zaawansowanym stopniu zagadnienia z grafiki inżynierskiej i projektowania, materiałoznawstwa, elementów, układów i systemów technicznych występujących w technice rolniczej</w:t>
            </w:r>
          </w:p>
        </w:tc>
      </w:tr>
      <w:tr w:rsidR="005B4301" w:rsidRPr="00621797" w14:paraId="337CAE81" w14:textId="77777777" w:rsidTr="00AA0EE0">
        <w:tc>
          <w:tcPr>
            <w:tcW w:w="958" w:type="pct"/>
            <w:vAlign w:val="center"/>
          </w:tcPr>
          <w:p w14:paraId="17EEBCCB" w14:textId="11339D2E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AI_P6S_WG05</w:t>
            </w:r>
          </w:p>
        </w:tc>
        <w:tc>
          <w:tcPr>
            <w:tcW w:w="4042" w:type="pct"/>
            <w:vAlign w:val="center"/>
          </w:tcPr>
          <w:p w14:paraId="3CCD8539" w14:textId="2AAD5F6E" w:rsidR="005B4301" w:rsidRPr="00986595" w:rsidRDefault="005B4301" w:rsidP="005B4301">
            <w:pPr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>w zaawansowanym stopniu zagadnienia w zakresie nowoczesnych systemów, technologii, technik, urządzeń i narzędzi stosowanych w produkcji rolniczej polowej i ogrodnictwie</w:t>
            </w:r>
          </w:p>
        </w:tc>
      </w:tr>
      <w:tr w:rsidR="005B4301" w:rsidRPr="00621797" w14:paraId="7EA0C54E" w14:textId="77777777" w:rsidTr="00AA0EE0">
        <w:tc>
          <w:tcPr>
            <w:tcW w:w="958" w:type="pct"/>
            <w:vAlign w:val="center"/>
          </w:tcPr>
          <w:p w14:paraId="06609214" w14:textId="042198B9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AI_P6S_WG06</w:t>
            </w:r>
          </w:p>
        </w:tc>
        <w:tc>
          <w:tcPr>
            <w:tcW w:w="4042" w:type="pct"/>
            <w:vAlign w:val="center"/>
          </w:tcPr>
          <w:p w14:paraId="41D0B446" w14:textId="5832C83D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sz w:val="20"/>
                <w:szCs w:val="20"/>
              </w:rPr>
              <w:t xml:space="preserve">w zaawansowanym stopniu zagadnienia w zakresie systemów, technologii,  technik i urządzeń stosowanych w przetwórstwie rolno-spożywczym </w:t>
            </w:r>
          </w:p>
        </w:tc>
      </w:tr>
      <w:tr w:rsidR="005B4301" w:rsidRPr="00621797" w14:paraId="28399059" w14:textId="77777777" w:rsidTr="00AA0EE0">
        <w:tc>
          <w:tcPr>
            <w:tcW w:w="958" w:type="pct"/>
            <w:vAlign w:val="center"/>
          </w:tcPr>
          <w:p w14:paraId="369FF466" w14:textId="17ECAEBA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AI_P6S_WG07</w:t>
            </w:r>
          </w:p>
        </w:tc>
        <w:tc>
          <w:tcPr>
            <w:tcW w:w="4042" w:type="pct"/>
            <w:vAlign w:val="center"/>
          </w:tcPr>
          <w:p w14:paraId="316FC732" w14:textId="2F38BEBA" w:rsidR="005B4301" w:rsidRPr="00986595" w:rsidRDefault="005B4301" w:rsidP="005B4301">
            <w:pPr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w zaawansowanym stopniu zagadnienia w zakresie systemów, technologii,  technik i urządzeń stosowanych w produkcji zwierzęcej</w:t>
            </w:r>
          </w:p>
        </w:tc>
      </w:tr>
      <w:tr w:rsidR="005B4301" w:rsidRPr="00621797" w14:paraId="2E264EA3" w14:textId="77777777" w:rsidTr="00AA0EE0">
        <w:tc>
          <w:tcPr>
            <w:tcW w:w="958" w:type="pct"/>
            <w:vAlign w:val="center"/>
          </w:tcPr>
          <w:p w14:paraId="58AF46E2" w14:textId="6DF7CDEA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AI_P6S_WG08</w:t>
            </w:r>
          </w:p>
        </w:tc>
        <w:tc>
          <w:tcPr>
            <w:tcW w:w="4042" w:type="pct"/>
            <w:vAlign w:val="center"/>
          </w:tcPr>
          <w:p w14:paraId="573F3021" w14:textId="2EF9B4FF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sz w:val="20"/>
                <w:szCs w:val="20"/>
              </w:rPr>
              <w:t>w zaawansowanym stopniu zagadnienia w zakresie wykorzystania układów mechatronicznych w systemach nowoczesnego rolnictwa</w:t>
            </w:r>
          </w:p>
        </w:tc>
      </w:tr>
      <w:tr w:rsidR="005B4301" w:rsidRPr="00621797" w14:paraId="73D09C64" w14:textId="77777777" w:rsidTr="00AA0EE0">
        <w:tc>
          <w:tcPr>
            <w:tcW w:w="958" w:type="pct"/>
            <w:vAlign w:val="center"/>
          </w:tcPr>
          <w:p w14:paraId="323ADCE2" w14:textId="56A37AA0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AI_P6S_WG09</w:t>
            </w:r>
          </w:p>
        </w:tc>
        <w:tc>
          <w:tcPr>
            <w:tcW w:w="4042" w:type="pct"/>
            <w:vAlign w:val="center"/>
          </w:tcPr>
          <w:p w14:paraId="1738A9A3" w14:textId="3CA162CB" w:rsidR="005B4301" w:rsidRPr="00986595" w:rsidRDefault="005B4301" w:rsidP="005B4301">
            <w:pPr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w zaawansowanym stopniu zagadnienia</w:t>
            </w:r>
            <w:r>
              <w:rPr>
                <w:color w:val="000000"/>
              </w:rPr>
              <w:t xml:space="preserve"> w zakresie </w:t>
            </w:r>
            <w:r>
              <w:rPr>
                <w:color w:val="000000"/>
                <w:sz w:val="20"/>
                <w:szCs w:val="20"/>
              </w:rPr>
              <w:t>eksploatacji urządzeń i maszyn do prac w produkcji polowej,  zwierzęcej i przetwórstwa rolno-spożywczego</w:t>
            </w:r>
          </w:p>
        </w:tc>
      </w:tr>
      <w:tr w:rsidR="005B4301" w:rsidRPr="00621797" w14:paraId="00A0FDE7" w14:textId="77777777" w:rsidTr="00AA0EE0">
        <w:tc>
          <w:tcPr>
            <w:tcW w:w="958" w:type="pct"/>
            <w:vAlign w:val="center"/>
          </w:tcPr>
          <w:p w14:paraId="70A786CA" w14:textId="58A42643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AI_P6S_WK01</w:t>
            </w:r>
          </w:p>
        </w:tc>
        <w:tc>
          <w:tcPr>
            <w:tcW w:w="4042" w:type="pct"/>
            <w:vAlign w:val="center"/>
          </w:tcPr>
          <w:p w14:paraId="65EAED5D" w14:textId="1657DC84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>podstawowe pojęcia i zasady w zakresie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technologii informacyjnych, magazynowania i przetwarzania danych</w:t>
            </w:r>
          </w:p>
        </w:tc>
      </w:tr>
    </w:tbl>
    <w:p w14:paraId="3B3936B9" w14:textId="77777777" w:rsidR="00D04AB5" w:rsidRPr="00986595" w:rsidRDefault="00D04AB5" w:rsidP="00D04AB5">
      <w:pPr>
        <w:rPr>
          <w:rFonts w:asciiTheme="minorHAnsi" w:hAnsiTheme="minorHAnsi"/>
        </w:rPr>
      </w:pPr>
    </w:p>
    <w:tbl>
      <w:tblPr>
        <w:tblpPr w:leftFromText="141" w:rightFromText="141" w:tblpY="10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7212"/>
      </w:tblGrid>
      <w:tr w:rsidR="005B4301" w:rsidRPr="00621797" w14:paraId="1AF7AE59" w14:textId="77777777" w:rsidTr="00721E45">
        <w:tc>
          <w:tcPr>
            <w:tcW w:w="1021" w:type="pct"/>
            <w:vAlign w:val="center"/>
          </w:tcPr>
          <w:p w14:paraId="04C0BE00" w14:textId="6CC45811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AI_P6S_WK02</w:t>
            </w:r>
          </w:p>
        </w:tc>
        <w:tc>
          <w:tcPr>
            <w:tcW w:w="3979" w:type="pct"/>
            <w:vAlign w:val="center"/>
          </w:tcPr>
          <w:p w14:paraId="7145B9D9" w14:textId="6156DDCC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>podstawowe pojęcia i zasady w zakresie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prawa, ekonomiki rolnictwa, wiedzę społeczną</w:t>
            </w:r>
          </w:p>
        </w:tc>
      </w:tr>
      <w:tr w:rsidR="005B4301" w:rsidRPr="00621797" w14:paraId="6755E1AF" w14:textId="77777777" w:rsidTr="00721E45">
        <w:tc>
          <w:tcPr>
            <w:tcW w:w="1021" w:type="pct"/>
            <w:vAlign w:val="center"/>
          </w:tcPr>
          <w:p w14:paraId="2D7F9BDE" w14:textId="4373729F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AI_P6S_WK03</w:t>
            </w:r>
          </w:p>
        </w:tc>
        <w:tc>
          <w:tcPr>
            <w:tcW w:w="3979" w:type="pct"/>
            <w:vAlign w:val="center"/>
          </w:tcPr>
          <w:p w14:paraId="138B700A" w14:textId="5C87BB3E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>podstawowe pojęcia i zasady w zakresie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produkcji rolniczej (polowej)</w:t>
            </w:r>
          </w:p>
        </w:tc>
      </w:tr>
      <w:tr w:rsidR="005B4301" w:rsidRPr="00621797" w14:paraId="1F63008C" w14:textId="77777777" w:rsidTr="00721E45">
        <w:tc>
          <w:tcPr>
            <w:tcW w:w="1021" w:type="pct"/>
            <w:vAlign w:val="center"/>
          </w:tcPr>
          <w:p w14:paraId="2F99ADF0" w14:textId="3F010DB6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AI_P6S_WK04</w:t>
            </w:r>
          </w:p>
        </w:tc>
        <w:tc>
          <w:tcPr>
            <w:tcW w:w="3979" w:type="pct"/>
            <w:vAlign w:val="center"/>
          </w:tcPr>
          <w:p w14:paraId="35B2974C" w14:textId="5E271516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podstawowe pojęcia i zasady w zakresie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obejmującym stan i czynniki wpływające na rozwój i funkcjonowanie obszarów wiejskich</w:t>
            </w:r>
          </w:p>
        </w:tc>
      </w:tr>
      <w:tr w:rsidR="005B4301" w:rsidRPr="00621797" w14:paraId="6C852ADF" w14:textId="77777777" w:rsidTr="00721E45">
        <w:tc>
          <w:tcPr>
            <w:tcW w:w="1021" w:type="pct"/>
            <w:vAlign w:val="center"/>
          </w:tcPr>
          <w:p w14:paraId="36BEB30C" w14:textId="2677D1B1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AI_P6S_WK05</w:t>
            </w:r>
          </w:p>
        </w:tc>
        <w:tc>
          <w:tcPr>
            <w:tcW w:w="3979" w:type="pct"/>
            <w:vAlign w:val="center"/>
          </w:tcPr>
          <w:p w14:paraId="4CE79D2A" w14:textId="1C60C57C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podstawowe pojęcia i zasady w zakresie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środowiska naturalnego jego zagrożeniach i ochrony w społeczeństwie globalnym</w:t>
            </w:r>
          </w:p>
        </w:tc>
      </w:tr>
      <w:tr w:rsidR="005B4301" w:rsidRPr="00621797" w14:paraId="477D3D22" w14:textId="77777777" w:rsidTr="00721E45">
        <w:tc>
          <w:tcPr>
            <w:tcW w:w="1021" w:type="pct"/>
            <w:vAlign w:val="center"/>
          </w:tcPr>
          <w:p w14:paraId="39416A48" w14:textId="5DB42D38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AI_P6S_WK06</w:t>
            </w:r>
          </w:p>
        </w:tc>
        <w:tc>
          <w:tcPr>
            <w:tcW w:w="3979" w:type="pct"/>
            <w:vAlign w:val="center"/>
          </w:tcPr>
          <w:p w14:paraId="1D97113E" w14:textId="4784ED61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podstawowe pojęcia i zasady w zakresie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odnawialnych źródeł energii stosowanych w rolnictwie</w:t>
            </w:r>
          </w:p>
        </w:tc>
      </w:tr>
      <w:tr w:rsidR="005B4301" w:rsidRPr="00621797" w14:paraId="7DDD00FE" w14:textId="77777777" w:rsidTr="00721E45">
        <w:tc>
          <w:tcPr>
            <w:tcW w:w="1021" w:type="pct"/>
            <w:vAlign w:val="center"/>
          </w:tcPr>
          <w:p w14:paraId="336A696A" w14:textId="6437A6D7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AI_P6S_WK07</w:t>
            </w:r>
          </w:p>
        </w:tc>
        <w:tc>
          <w:tcPr>
            <w:tcW w:w="3979" w:type="pct"/>
            <w:vAlign w:val="center"/>
          </w:tcPr>
          <w:p w14:paraId="145AE3AC" w14:textId="51937914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podstawowe pojęcia i zasady w zakresie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ochrony własności intelektualnej oraz prawa autorskiego i patentowego, zarządzania i korzystania z zasobów informacji patentowej a także zna podstawowe zasady ergonomii oraz bezpieczeństwa i higieny pracy obowiązujące w rolnictwie</w:t>
            </w:r>
          </w:p>
        </w:tc>
      </w:tr>
      <w:tr w:rsidR="005B4301" w:rsidRPr="00621797" w14:paraId="0A7B63B6" w14:textId="77777777" w:rsidTr="00721E45">
        <w:tc>
          <w:tcPr>
            <w:tcW w:w="1021" w:type="pct"/>
            <w:vAlign w:val="center"/>
          </w:tcPr>
          <w:p w14:paraId="35FAF138" w14:textId="46087CB8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AI_P6S_WK08</w:t>
            </w:r>
          </w:p>
        </w:tc>
        <w:tc>
          <w:tcPr>
            <w:tcW w:w="3979" w:type="pct"/>
            <w:vAlign w:val="center"/>
          </w:tcPr>
          <w:p w14:paraId="7704B407" w14:textId="2198E21D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podstawowe pojęcia i zasady w zakresie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zarządzania i logistyki  i prowadzenia działalności gospodarczej, w tym indywidualnej przedsiębiorczości</w:t>
            </w:r>
          </w:p>
        </w:tc>
      </w:tr>
      <w:tr w:rsidR="00D04AB5" w:rsidRPr="00621797" w14:paraId="7ADC0A7F" w14:textId="77777777" w:rsidTr="00B53811">
        <w:tc>
          <w:tcPr>
            <w:tcW w:w="1021" w:type="pct"/>
          </w:tcPr>
          <w:p w14:paraId="227C035E" w14:textId="77777777"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9" w:type="pct"/>
          </w:tcPr>
          <w:p w14:paraId="0A99E0A1" w14:textId="77777777" w:rsidR="00D04AB5" w:rsidRDefault="00D04AB5" w:rsidP="00B5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-Roman"/>
                <w:b/>
              </w:rPr>
            </w:pPr>
            <w:r w:rsidRPr="00986595">
              <w:rPr>
                <w:rFonts w:asciiTheme="minorHAnsi" w:hAnsiTheme="minorHAnsi" w:cs="Times-Roman"/>
                <w:b/>
              </w:rPr>
              <w:t>UMIEJĘTNOŚCI</w:t>
            </w:r>
          </w:p>
          <w:p w14:paraId="4C4B2BCC" w14:textId="77777777" w:rsidR="00D04AB5" w:rsidRPr="00986595" w:rsidRDefault="00D04AB5" w:rsidP="00B5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-Roman"/>
                <w:b/>
              </w:rPr>
            </w:pPr>
            <w:r>
              <w:rPr>
                <w:rFonts w:asciiTheme="minorHAnsi" w:hAnsiTheme="minorHAnsi" w:cs="Times-Roman"/>
                <w:b/>
              </w:rPr>
              <w:t>absolwent potrafi</w:t>
            </w:r>
          </w:p>
        </w:tc>
      </w:tr>
      <w:tr w:rsidR="005B4301" w:rsidRPr="00621797" w14:paraId="7B866920" w14:textId="77777777" w:rsidTr="00BB3E40">
        <w:tc>
          <w:tcPr>
            <w:tcW w:w="1021" w:type="pct"/>
            <w:vAlign w:val="center"/>
          </w:tcPr>
          <w:p w14:paraId="668B9EB9" w14:textId="3463B087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AI_P6S_UW01</w:t>
            </w:r>
          </w:p>
        </w:tc>
        <w:tc>
          <w:tcPr>
            <w:tcW w:w="3979" w:type="pct"/>
            <w:vAlign w:val="center"/>
          </w:tcPr>
          <w:p w14:paraId="15551153" w14:textId="4418A8A0" w:rsidR="005B4301" w:rsidRPr="00986595" w:rsidRDefault="005B4301" w:rsidP="005B4301">
            <w:pPr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pozyskiwać informacje z literatury, baz danych i innych źródeł; potrafi integrować uzyskane informacje, dokonywać ich interpretacji, a także wyciągać wnioski oraz formułować i uzasadniać opinie</w:t>
            </w:r>
          </w:p>
        </w:tc>
      </w:tr>
      <w:tr w:rsidR="005B4301" w:rsidRPr="00621797" w14:paraId="65FAE8FE" w14:textId="77777777" w:rsidTr="00BB3E40">
        <w:tc>
          <w:tcPr>
            <w:tcW w:w="1021" w:type="pct"/>
            <w:vAlign w:val="center"/>
          </w:tcPr>
          <w:p w14:paraId="6E7BF7DE" w14:textId="6F77F884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AI_P6S_UW02</w:t>
            </w:r>
          </w:p>
        </w:tc>
        <w:tc>
          <w:tcPr>
            <w:tcW w:w="3979" w:type="pct"/>
            <w:vAlign w:val="center"/>
          </w:tcPr>
          <w:p w14:paraId="24E0FA9C" w14:textId="0109E2F0" w:rsidR="005B4301" w:rsidRPr="00986595" w:rsidRDefault="005B4301" w:rsidP="005B4301">
            <w:pPr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>opracować dokumentację dotyczącą realizacji zadania inżynierskiego i przygotować tekst zawierający omówienie wyników realizacji tego zadania</w:t>
            </w:r>
          </w:p>
        </w:tc>
      </w:tr>
      <w:tr w:rsidR="005B4301" w:rsidRPr="00621797" w14:paraId="4E87520C" w14:textId="77777777" w:rsidTr="00BB3E40">
        <w:tc>
          <w:tcPr>
            <w:tcW w:w="1021" w:type="pct"/>
            <w:vAlign w:val="center"/>
          </w:tcPr>
          <w:p w14:paraId="65C94C8F" w14:textId="6885D91C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AI_P6S_UW03</w:t>
            </w:r>
          </w:p>
        </w:tc>
        <w:tc>
          <w:tcPr>
            <w:tcW w:w="3979" w:type="pct"/>
            <w:vAlign w:val="center"/>
          </w:tcPr>
          <w:p w14:paraId="768B068D" w14:textId="7353B85F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 xml:space="preserve">stosując podstawowe technologie informatyczne, pozyskiwać i przetwarzać informacje z zakresu szeroko rozumianego rolnictwa </w:t>
            </w:r>
          </w:p>
        </w:tc>
      </w:tr>
      <w:tr w:rsidR="005B4301" w:rsidRPr="00621797" w14:paraId="77B1BB9B" w14:textId="77777777" w:rsidTr="00BB3E40">
        <w:tc>
          <w:tcPr>
            <w:tcW w:w="1021" w:type="pct"/>
            <w:vAlign w:val="center"/>
          </w:tcPr>
          <w:p w14:paraId="386375E5" w14:textId="71E6FC6F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AI_P6S_UW04</w:t>
            </w:r>
          </w:p>
        </w:tc>
        <w:tc>
          <w:tcPr>
            <w:tcW w:w="3979" w:type="pct"/>
            <w:vAlign w:val="center"/>
          </w:tcPr>
          <w:p w14:paraId="5AAE9C5E" w14:textId="6DD514A3" w:rsidR="005B4301" w:rsidRPr="00986595" w:rsidRDefault="005B4301" w:rsidP="005B4301">
            <w:pPr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przygotować i przedstawić krótką prezentację poświęconą wynikom realizacji zadania inżynierskiego polegającego na właściwym doborze maszyn lub środków przy realizowaniu  danej technologii</w:t>
            </w:r>
          </w:p>
        </w:tc>
      </w:tr>
      <w:tr w:rsidR="005B4301" w:rsidRPr="00621797" w14:paraId="4BD6252F" w14:textId="77777777" w:rsidTr="00BB3E40">
        <w:tc>
          <w:tcPr>
            <w:tcW w:w="1021" w:type="pct"/>
            <w:vAlign w:val="center"/>
          </w:tcPr>
          <w:p w14:paraId="78771401" w14:textId="456F126E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AI_P6S_UW05</w:t>
            </w:r>
          </w:p>
        </w:tc>
        <w:tc>
          <w:tcPr>
            <w:tcW w:w="3979" w:type="pct"/>
            <w:vAlign w:val="center"/>
          </w:tcPr>
          <w:p w14:paraId="0B475D62" w14:textId="6D6CDE01" w:rsidR="005B4301" w:rsidRPr="00986595" w:rsidRDefault="005B4301" w:rsidP="005B4301">
            <w:pPr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>rozwiązywać w oparciu o standardowe działania inżynierskie problemy produkcyjne i eksploatacyjne w zakresie inżynierii rolniczej, uwzględniając jednocześnie wymogi związane z dbałością o środowisko naturalne</w:t>
            </w:r>
          </w:p>
        </w:tc>
      </w:tr>
      <w:tr w:rsidR="005B4301" w:rsidRPr="00621797" w14:paraId="38DAE569" w14:textId="77777777" w:rsidTr="00BB3E40">
        <w:tc>
          <w:tcPr>
            <w:tcW w:w="1021" w:type="pct"/>
            <w:vAlign w:val="center"/>
          </w:tcPr>
          <w:p w14:paraId="715D58D5" w14:textId="5122D336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AI_P6S_UW06</w:t>
            </w:r>
          </w:p>
        </w:tc>
        <w:tc>
          <w:tcPr>
            <w:tcW w:w="3979" w:type="pct"/>
            <w:vAlign w:val="center"/>
          </w:tcPr>
          <w:p w14:paraId="2525DEA3" w14:textId="048DAB00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>pod nadzorem wykonać proste zadania badawcze i projektowe dotyczące obszaru rolnictwa i przetwórstwa rolno-spożywczego</w:t>
            </w:r>
          </w:p>
        </w:tc>
      </w:tr>
      <w:tr w:rsidR="005B4301" w:rsidRPr="00621797" w14:paraId="35C8D831" w14:textId="77777777" w:rsidTr="00BB3E40">
        <w:tc>
          <w:tcPr>
            <w:tcW w:w="1021" w:type="pct"/>
            <w:vAlign w:val="center"/>
          </w:tcPr>
          <w:p w14:paraId="409FD0F3" w14:textId="400DA2DF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AI_P6S_UK01</w:t>
            </w:r>
          </w:p>
        </w:tc>
        <w:tc>
          <w:tcPr>
            <w:tcW w:w="3979" w:type="pct"/>
            <w:vAlign w:val="center"/>
          </w:tcPr>
          <w:p w14:paraId="4E1FD205" w14:textId="49E5E25C" w:rsidR="005B4301" w:rsidRPr="00986595" w:rsidRDefault="005B4301" w:rsidP="005B4301">
            <w:pPr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>porozumiewać się przy użyciu różnych technik w środowisku zawodowym oraz w innych środowiskach</w:t>
            </w:r>
          </w:p>
        </w:tc>
      </w:tr>
      <w:tr w:rsidR="005B4301" w:rsidRPr="00621797" w14:paraId="5FD0FEDB" w14:textId="77777777" w:rsidTr="00BB3E40">
        <w:tc>
          <w:tcPr>
            <w:tcW w:w="1021" w:type="pct"/>
            <w:vAlign w:val="center"/>
          </w:tcPr>
          <w:p w14:paraId="751AA97D" w14:textId="662E2033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AI_P6S_UK02</w:t>
            </w:r>
          </w:p>
        </w:tc>
        <w:tc>
          <w:tcPr>
            <w:tcW w:w="3979" w:type="pct"/>
            <w:vAlign w:val="center"/>
          </w:tcPr>
          <w:p w14:paraId="1AE50A83" w14:textId="0C4B84FD" w:rsidR="005B4301" w:rsidRPr="00986595" w:rsidRDefault="005B4301" w:rsidP="005B4301">
            <w:pPr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Posługuje się językiem obcym w stopniu wystarczającym do porozumiewania się, a także czytania ze zrozumieniem kart katalogowych, not aplikacyjnych, instrukcji obsługi maszyn i urządzeń, zgodnie z poziomem B1 ESOKJ</w:t>
            </w:r>
          </w:p>
        </w:tc>
      </w:tr>
      <w:tr w:rsidR="005B4301" w:rsidRPr="00621797" w14:paraId="3C4AEC18" w14:textId="77777777" w:rsidTr="00BB3E40">
        <w:tc>
          <w:tcPr>
            <w:tcW w:w="1021" w:type="pct"/>
            <w:vAlign w:val="center"/>
          </w:tcPr>
          <w:p w14:paraId="6FCE0B65" w14:textId="1296208B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AI_P6S_UK03</w:t>
            </w:r>
          </w:p>
        </w:tc>
        <w:tc>
          <w:tcPr>
            <w:tcW w:w="3979" w:type="pct"/>
            <w:vAlign w:val="center"/>
          </w:tcPr>
          <w:p w14:paraId="4E981ADA" w14:textId="1329C894" w:rsidR="005B4301" w:rsidRPr="00986595" w:rsidRDefault="005B4301" w:rsidP="005B4301">
            <w:pPr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przygotować, korzystając z różnych źródeł, opracowanie w języku polskim oraz obcym, na temat szczegółowego problemu z zakresu inżynierii rolniczej</w:t>
            </w:r>
          </w:p>
        </w:tc>
      </w:tr>
      <w:tr w:rsidR="005B4301" w:rsidRPr="00621797" w14:paraId="3B88592C" w14:textId="77777777" w:rsidTr="00BB3E40">
        <w:tc>
          <w:tcPr>
            <w:tcW w:w="1021" w:type="pct"/>
            <w:vAlign w:val="center"/>
          </w:tcPr>
          <w:p w14:paraId="215038D3" w14:textId="246B2A12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AI_P6S_UK04</w:t>
            </w:r>
          </w:p>
        </w:tc>
        <w:tc>
          <w:tcPr>
            <w:tcW w:w="3979" w:type="pct"/>
            <w:vAlign w:val="center"/>
          </w:tcPr>
          <w:p w14:paraId="1DA0C3E8" w14:textId="4500917C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>ocenić i dokonać analizy czynników wpływających na jakość tworzonych produktów, zdrowie ludzi i zwierząt oraz stan środowiska naturalnego</w:t>
            </w:r>
          </w:p>
        </w:tc>
      </w:tr>
      <w:tr w:rsidR="005B4301" w:rsidRPr="00621797" w14:paraId="49B3E193" w14:textId="77777777" w:rsidTr="00BB3E40">
        <w:tc>
          <w:tcPr>
            <w:tcW w:w="1021" w:type="pct"/>
            <w:vAlign w:val="center"/>
          </w:tcPr>
          <w:p w14:paraId="78D1C82B" w14:textId="3E39C982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AI_P6S_UO01</w:t>
            </w:r>
          </w:p>
        </w:tc>
        <w:tc>
          <w:tcPr>
            <w:tcW w:w="3979" w:type="pct"/>
            <w:vAlign w:val="center"/>
          </w:tcPr>
          <w:p w14:paraId="22F91C00" w14:textId="6CEA8CE0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>Ma przygotowanie niezbędne do pracy w środowisku rolniczym i w przetwórstwie rolno-spożywczym oraz zna zasady ergonomii i bezpieczeństwa pracy obowiązujące w inżynierii rolniczej</w:t>
            </w:r>
          </w:p>
        </w:tc>
      </w:tr>
      <w:tr w:rsidR="005B4301" w:rsidRPr="00621797" w14:paraId="132EAEAA" w14:textId="77777777" w:rsidTr="00BB3E40">
        <w:tc>
          <w:tcPr>
            <w:tcW w:w="1021" w:type="pct"/>
            <w:vAlign w:val="center"/>
          </w:tcPr>
          <w:p w14:paraId="14E19960" w14:textId="49F45951" w:rsidR="005B4301" w:rsidRPr="00986595" w:rsidRDefault="005B4301" w:rsidP="005B430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>
              <w:rPr>
                <w:color w:val="000000"/>
                <w:sz w:val="20"/>
                <w:szCs w:val="20"/>
              </w:rPr>
              <w:t>AI_P6S_UO02</w:t>
            </w:r>
          </w:p>
        </w:tc>
        <w:tc>
          <w:tcPr>
            <w:tcW w:w="3979" w:type="pct"/>
            <w:vAlign w:val="center"/>
          </w:tcPr>
          <w:p w14:paraId="2DC5AA9A" w14:textId="41DA12F8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>przeprowadzić wstępną analizę ekonomiczną planowanych działań inżynierskich</w:t>
            </w:r>
          </w:p>
        </w:tc>
      </w:tr>
      <w:tr w:rsidR="005B4301" w:rsidRPr="00621797" w14:paraId="645F1DDF" w14:textId="77777777" w:rsidTr="009846F4">
        <w:tc>
          <w:tcPr>
            <w:tcW w:w="1021" w:type="pct"/>
            <w:vAlign w:val="center"/>
          </w:tcPr>
          <w:p w14:paraId="7B1AC254" w14:textId="3E135124" w:rsidR="005B4301" w:rsidRPr="00986595" w:rsidRDefault="005B4301" w:rsidP="005B430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color w:val="000000"/>
                <w:sz w:val="20"/>
                <w:szCs w:val="20"/>
              </w:rPr>
              <w:t>AI_P6S_UU01</w:t>
            </w:r>
          </w:p>
        </w:tc>
        <w:tc>
          <w:tcPr>
            <w:tcW w:w="3979" w:type="pct"/>
          </w:tcPr>
          <w:p w14:paraId="4C9DFF7C" w14:textId="229187EF" w:rsidR="005B4301" w:rsidRPr="005B4301" w:rsidRDefault="005B4301" w:rsidP="005B4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 umiejętność samokształcenia się, m.in. w celu podnoszenia kompetencji zawodowych</w:t>
            </w:r>
          </w:p>
        </w:tc>
      </w:tr>
      <w:tr w:rsidR="00D04AB5" w:rsidRPr="00621797" w14:paraId="394F4B6F" w14:textId="77777777" w:rsidTr="00B53811">
        <w:tc>
          <w:tcPr>
            <w:tcW w:w="5000" w:type="pct"/>
            <w:gridSpan w:val="2"/>
          </w:tcPr>
          <w:p w14:paraId="35C4522F" w14:textId="77777777" w:rsidR="00D04AB5" w:rsidRDefault="00D04AB5" w:rsidP="00B5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-Roman"/>
                <w:b/>
              </w:rPr>
            </w:pPr>
            <w:r w:rsidRPr="00986595">
              <w:rPr>
                <w:rFonts w:asciiTheme="minorHAnsi" w:hAnsiTheme="minorHAnsi" w:cs="Times-Roman"/>
                <w:b/>
              </w:rPr>
              <w:t>KOMPETENCJE SPOŁECZNE</w:t>
            </w:r>
          </w:p>
          <w:p w14:paraId="4791A40C" w14:textId="77777777" w:rsidR="00D04AB5" w:rsidRPr="00986595" w:rsidRDefault="00D04AB5" w:rsidP="00B5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-Roman"/>
                <w:b/>
              </w:rPr>
            </w:pPr>
            <w:r>
              <w:rPr>
                <w:rFonts w:asciiTheme="minorHAnsi" w:hAnsiTheme="minorHAnsi" w:cs="Times-Roman"/>
                <w:b/>
              </w:rPr>
              <w:t>absolwent jest gotów do</w:t>
            </w:r>
          </w:p>
        </w:tc>
      </w:tr>
      <w:tr w:rsidR="005B4301" w:rsidRPr="00621797" w14:paraId="66CED634" w14:textId="77777777" w:rsidTr="00942629">
        <w:tc>
          <w:tcPr>
            <w:tcW w:w="1021" w:type="pct"/>
            <w:vAlign w:val="center"/>
          </w:tcPr>
          <w:p w14:paraId="515108C5" w14:textId="194B4FD4" w:rsidR="005B4301" w:rsidRPr="00986595" w:rsidRDefault="005B4301" w:rsidP="005B430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>
              <w:rPr>
                <w:color w:val="000000"/>
                <w:sz w:val="20"/>
                <w:szCs w:val="20"/>
              </w:rPr>
              <w:t>AI_P6S_KK01</w:t>
            </w:r>
          </w:p>
        </w:tc>
        <w:tc>
          <w:tcPr>
            <w:tcW w:w="3979" w:type="pct"/>
            <w:vAlign w:val="center"/>
          </w:tcPr>
          <w:p w14:paraId="2CCA453C" w14:textId="0824E1F9" w:rsidR="005B4301" w:rsidRPr="00986595" w:rsidRDefault="005B4301" w:rsidP="005B4301">
            <w:pPr>
              <w:jc w:val="both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ciągłego dokształcania się (studia II i III stopnia, studia podyplomowe, kursy) - podnoszenia kompetencji zawodowych, osobistych i społecznych</w:t>
            </w:r>
          </w:p>
        </w:tc>
      </w:tr>
      <w:tr w:rsidR="005B4301" w:rsidRPr="00621797" w14:paraId="1E2ADC00" w14:textId="77777777" w:rsidTr="00942629">
        <w:tc>
          <w:tcPr>
            <w:tcW w:w="1021" w:type="pct"/>
            <w:vAlign w:val="center"/>
          </w:tcPr>
          <w:p w14:paraId="18FCCAC1" w14:textId="794244F7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AI_P6S_KK02</w:t>
            </w:r>
          </w:p>
        </w:tc>
        <w:tc>
          <w:tcPr>
            <w:tcW w:w="3979" w:type="pct"/>
            <w:vAlign w:val="center"/>
          </w:tcPr>
          <w:p w14:paraId="34FB0CE7" w14:textId="09FDC32F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>przyjęcia odpowiedzialności za pracę własną oraz gotowość podporządkowania się zasadom pracy w zespole i ponoszenia  odpowiedzialności za wspólnie realizowane zadania</w:t>
            </w:r>
          </w:p>
        </w:tc>
      </w:tr>
      <w:tr w:rsidR="005B4301" w:rsidRPr="00621797" w14:paraId="5EDDA88A" w14:textId="77777777" w:rsidTr="00942629">
        <w:tc>
          <w:tcPr>
            <w:tcW w:w="1021" w:type="pct"/>
            <w:vAlign w:val="center"/>
          </w:tcPr>
          <w:p w14:paraId="4DCA8A2B" w14:textId="7E5CA679" w:rsidR="005B4301" w:rsidRPr="00986595" w:rsidRDefault="005B4301" w:rsidP="005B430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>
              <w:rPr>
                <w:color w:val="000000"/>
                <w:sz w:val="20"/>
                <w:szCs w:val="20"/>
              </w:rPr>
              <w:t>AI_P6S_KK03</w:t>
            </w:r>
          </w:p>
        </w:tc>
        <w:tc>
          <w:tcPr>
            <w:tcW w:w="3979" w:type="pct"/>
            <w:vAlign w:val="center"/>
          </w:tcPr>
          <w:p w14:paraId="6E2364C4" w14:textId="67359E9D" w:rsidR="005B4301" w:rsidRPr="00986595" w:rsidRDefault="005B4301" w:rsidP="005B4301">
            <w:pPr>
              <w:jc w:val="both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krytycznej oceny ważności, odpowiedzialności i skutków działalności inżyniera kierunku agroinżynieria w aspekcie odpowiedzialności za jakość żywności i stan środowiska naturalnego, rozumie pozatechniczne aspekty tej działalności</w:t>
            </w:r>
          </w:p>
        </w:tc>
      </w:tr>
      <w:tr w:rsidR="005B4301" w:rsidRPr="00621797" w14:paraId="6D070252" w14:textId="77777777" w:rsidTr="00942629">
        <w:tc>
          <w:tcPr>
            <w:tcW w:w="1021" w:type="pct"/>
            <w:vAlign w:val="center"/>
          </w:tcPr>
          <w:p w14:paraId="6C15F71F" w14:textId="436B5BC7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AI_P6S_KO01</w:t>
            </w:r>
          </w:p>
        </w:tc>
        <w:tc>
          <w:tcPr>
            <w:tcW w:w="3979" w:type="pct"/>
            <w:vAlign w:val="center"/>
          </w:tcPr>
          <w:p w14:paraId="21B6632A" w14:textId="0F12E440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 xml:space="preserve">pracy w grupie, przyjmując w niej różne role, w tym kierować małym zespołem współpracowników i przyjąć odpowiedzialność za efekty jego pracy </w:t>
            </w:r>
          </w:p>
        </w:tc>
      </w:tr>
      <w:tr w:rsidR="005B4301" w:rsidRPr="00621797" w14:paraId="5B7BBB1A" w14:textId="77777777" w:rsidTr="00942629">
        <w:tc>
          <w:tcPr>
            <w:tcW w:w="1021" w:type="pct"/>
            <w:vAlign w:val="center"/>
          </w:tcPr>
          <w:p w14:paraId="7530C743" w14:textId="08ACC9D2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AI_P6S_KO02</w:t>
            </w:r>
          </w:p>
        </w:tc>
        <w:tc>
          <w:tcPr>
            <w:tcW w:w="3979" w:type="pct"/>
            <w:vAlign w:val="center"/>
          </w:tcPr>
          <w:p w14:paraId="6B594A13" w14:textId="62CB1E59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>określenia priorytetów służących realizacji postawionym (przez siebie lub przełożonych) celom</w:t>
            </w:r>
          </w:p>
        </w:tc>
      </w:tr>
      <w:tr w:rsidR="005B4301" w:rsidRPr="00621797" w14:paraId="14CC3CF2" w14:textId="77777777" w:rsidTr="00942629">
        <w:tc>
          <w:tcPr>
            <w:tcW w:w="1021" w:type="pct"/>
            <w:vAlign w:val="center"/>
          </w:tcPr>
          <w:p w14:paraId="234543F2" w14:textId="67C73FAC" w:rsidR="005B4301" w:rsidRPr="00986595" w:rsidRDefault="005B4301" w:rsidP="005B430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>
              <w:rPr>
                <w:color w:val="000000"/>
                <w:sz w:val="20"/>
                <w:szCs w:val="20"/>
              </w:rPr>
              <w:t>AI_P6S_KO03</w:t>
            </w:r>
          </w:p>
        </w:tc>
        <w:tc>
          <w:tcPr>
            <w:tcW w:w="3979" w:type="pct"/>
            <w:vAlign w:val="center"/>
          </w:tcPr>
          <w:p w14:paraId="334C6505" w14:textId="255837E4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>myślenia i działania w sposób przedsiębiorczy, zna zasady tworzenia  indywidualnej przedsiębiorczości</w:t>
            </w:r>
          </w:p>
        </w:tc>
      </w:tr>
      <w:tr w:rsidR="005B4301" w:rsidRPr="00621797" w14:paraId="7932A511" w14:textId="77777777" w:rsidTr="00942629">
        <w:tc>
          <w:tcPr>
            <w:tcW w:w="1021" w:type="pct"/>
            <w:vAlign w:val="center"/>
          </w:tcPr>
          <w:p w14:paraId="245B80CA" w14:textId="61E2A723" w:rsidR="005B4301" w:rsidRPr="00986595" w:rsidRDefault="005B4301" w:rsidP="005B4301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0"/>
                <w:szCs w:val="20"/>
              </w:rPr>
              <w:t>AI_P6S_KR01</w:t>
            </w:r>
          </w:p>
        </w:tc>
        <w:tc>
          <w:tcPr>
            <w:tcW w:w="3979" w:type="pct"/>
            <w:vAlign w:val="center"/>
          </w:tcPr>
          <w:p w14:paraId="65689BEC" w14:textId="4464ED76" w:rsidR="005B4301" w:rsidRPr="00986595" w:rsidRDefault="005B4301" w:rsidP="005B430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color w:val="000000"/>
                <w:sz w:val="20"/>
                <w:szCs w:val="20"/>
              </w:rPr>
              <w:t>świadomego postępowania w sposób profesjonalny, identyfikując i rozwiązując problemy związane z wykonywaną pracą, przestrzegania zasad etyki zawodowej i poszanowania dobra ogółu</w:t>
            </w:r>
          </w:p>
        </w:tc>
      </w:tr>
      <w:tr w:rsidR="00D04AB5" w:rsidRPr="00621797" w14:paraId="429622C8" w14:textId="77777777" w:rsidTr="00B53811">
        <w:tc>
          <w:tcPr>
            <w:tcW w:w="1021" w:type="pct"/>
          </w:tcPr>
          <w:p w14:paraId="647A16DD" w14:textId="77777777"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9" w:type="pct"/>
          </w:tcPr>
          <w:p w14:paraId="3ACC16DE" w14:textId="3B7FC410"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  <w:tr w:rsidR="00D04AB5" w:rsidRPr="00621797" w14:paraId="153E86BF" w14:textId="77777777" w:rsidTr="00B53811">
        <w:tc>
          <w:tcPr>
            <w:tcW w:w="1021" w:type="pct"/>
          </w:tcPr>
          <w:p w14:paraId="5216F2D5" w14:textId="77777777"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9" w:type="pct"/>
          </w:tcPr>
          <w:p w14:paraId="556EC313" w14:textId="2F9161AC"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</w:p>
        </w:tc>
      </w:tr>
    </w:tbl>
    <w:p w14:paraId="1AC414DF" w14:textId="77777777" w:rsidR="00D04AB5" w:rsidRPr="00986595" w:rsidRDefault="00D04AB5" w:rsidP="00D04AB5">
      <w:pPr>
        <w:rPr>
          <w:rFonts w:asciiTheme="minorHAnsi" w:hAnsiTheme="minorHAnsi" w:cs="Arial"/>
          <w:shd w:val="clear" w:color="auto" w:fill="FFFFFF"/>
        </w:rPr>
      </w:pPr>
    </w:p>
    <w:p w14:paraId="6F616D6D" w14:textId="77777777" w:rsidR="00D04AB5" w:rsidRPr="00986595" w:rsidRDefault="00D04AB5" w:rsidP="00D04AB5">
      <w:pPr>
        <w:rPr>
          <w:rFonts w:asciiTheme="minorHAnsi" w:hAnsiTheme="minorHAnsi"/>
          <w:b/>
        </w:rPr>
      </w:pPr>
      <w:r w:rsidRPr="00986595">
        <w:rPr>
          <w:rFonts w:asciiTheme="minorHAnsi" w:hAnsiTheme="minorHAnsi"/>
          <w:b/>
        </w:rPr>
        <w:t>Objaśnienia oznaczeń w symbolach</w:t>
      </w:r>
    </w:p>
    <w:p w14:paraId="07AFD434" w14:textId="110BED04" w:rsidR="00D04AB5" w:rsidRPr="00986595" w:rsidRDefault="00D04AB5" w:rsidP="00D04AB5">
      <w:pPr>
        <w:rPr>
          <w:rFonts w:asciiTheme="minorHAnsi" w:hAnsiTheme="minorHAnsi"/>
        </w:rPr>
      </w:pPr>
      <w:r w:rsidRPr="00986595">
        <w:rPr>
          <w:rFonts w:asciiTheme="minorHAnsi" w:hAnsiTheme="minorHAnsi"/>
        </w:rPr>
        <w:t>A</w:t>
      </w:r>
      <w:r w:rsidR="005B4301">
        <w:rPr>
          <w:rFonts w:asciiTheme="minorHAnsi" w:hAnsiTheme="minorHAnsi"/>
        </w:rPr>
        <w:t>I</w:t>
      </w:r>
      <w:r w:rsidRPr="00986595">
        <w:rPr>
          <w:rFonts w:asciiTheme="minorHAnsi" w:hAnsiTheme="minorHAnsi"/>
        </w:rPr>
        <w:t xml:space="preserve"> – Agro</w:t>
      </w:r>
      <w:r w:rsidR="005B4301">
        <w:rPr>
          <w:rFonts w:asciiTheme="minorHAnsi" w:hAnsiTheme="minorHAnsi"/>
        </w:rPr>
        <w:t>inzynieria</w:t>
      </w:r>
    </w:p>
    <w:p w14:paraId="7F6C8E0D" w14:textId="77777777" w:rsidR="00D04AB5" w:rsidRPr="00986595" w:rsidRDefault="00D04AB5" w:rsidP="00D04AB5">
      <w:pPr>
        <w:rPr>
          <w:rFonts w:asciiTheme="minorHAnsi" w:hAnsiTheme="minorHAnsi"/>
        </w:rPr>
      </w:pPr>
      <w:r w:rsidRPr="00986595">
        <w:rPr>
          <w:rFonts w:asciiTheme="minorHAnsi" w:hAnsiTheme="minorHAnsi"/>
        </w:rPr>
        <w:t>P6S – studia pierwszego stopnia</w:t>
      </w:r>
    </w:p>
    <w:p w14:paraId="02928DA6" w14:textId="77777777" w:rsidR="00D04AB5" w:rsidRPr="00986595" w:rsidRDefault="00D04AB5" w:rsidP="00D04AB5">
      <w:pPr>
        <w:rPr>
          <w:rFonts w:asciiTheme="minorHAnsi" w:hAnsiTheme="minorHAnsi"/>
        </w:rPr>
      </w:pPr>
      <w:r w:rsidRPr="00986595">
        <w:rPr>
          <w:rFonts w:asciiTheme="minorHAnsi" w:hAnsiTheme="minorHAnsi"/>
        </w:rPr>
        <w:t>A – profil ogólnoakademicki</w:t>
      </w:r>
    </w:p>
    <w:p w14:paraId="4B50D5C5" w14:textId="77777777" w:rsidR="00D04AB5" w:rsidRPr="00986595" w:rsidRDefault="00D04AB5" w:rsidP="00D04AB5">
      <w:pPr>
        <w:rPr>
          <w:rFonts w:asciiTheme="minorHAnsi" w:hAnsiTheme="minorHAnsi"/>
        </w:rPr>
      </w:pPr>
      <w:r w:rsidRPr="00986595">
        <w:rPr>
          <w:rFonts w:asciiTheme="minorHAnsi" w:hAnsiTheme="minorHAnsi"/>
        </w:rPr>
        <w:t>W – kategoria wiedzy</w:t>
      </w:r>
    </w:p>
    <w:p w14:paraId="7725D6CF" w14:textId="77777777" w:rsidR="00D04AB5" w:rsidRPr="00986595" w:rsidRDefault="00D04AB5" w:rsidP="00D04AB5">
      <w:pPr>
        <w:ind w:left="426"/>
        <w:rPr>
          <w:rFonts w:asciiTheme="minorHAnsi" w:hAnsiTheme="minorHAnsi"/>
        </w:rPr>
      </w:pPr>
      <w:r w:rsidRPr="00986595">
        <w:rPr>
          <w:rFonts w:asciiTheme="minorHAnsi" w:hAnsiTheme="minorHAnsi"/>
        </w:rPr>
        <w:t>WG – głębia i zakres</w:t>
      </w:r>
    </w:p>
    <w:p w14:paraId="01AEB7CB" w14:textId="77777777" w:rsidR="00D04AB5" w:rsidRPr="00986595" w:rsidRDefault="00D04AB5" w:rsidP="00D04AB5">
      <w:pPr>
        <w:ind w:left="426"/>
        <w:rPr>
          <w:rFonts w:asciiTheme="minorHAnsi" w:hAnsiTheme="minorHAnsi"/>
        </w:rPr>
      </w:pPr>
      <w:r w:rsidRPr="00986595">
        <w:rPr>
          <w:rFonts w:asciiTheme="minorHAnsi" w:hAnsiTheme="minorHAnsi"/>
        </w:rPr>
        <w:t>WK – kontekst</w:t>
      </w:r>
    </w:p>
    <w:p w14:paraId="26CD8C23" w14:textId="77777777" w:rsidR="00D04AB5" w:rsidRPr="00986595" w:rsidRDefault="00D04AB5" w:rsidP="00D04AB5">
      <w:pPr>
        <w:rPr>
          <w:rFonts w:asciiTheme="minorHAnsi" w:hAnsiTheme="minorHAnsi"/>
        </w:rPr>
      </w:pPr>
      <w:r w:rsidRPr="00986595">
        <w:rPr>
          <w:rFonts w:asciiTheme="minorHAnsi" w:hAnsiTheme="minorHAnsi"/>
        </w:rPr>
        <w:t xml:space="preserve">U – kategoria umiejętności </w:t>
      </w:r>
    </w:p>
    <w:p w14:paraId="3685E6B2" w14:textId="77777777" w:rsidR="00D04AB5" w:rsidRPr="00986595" w:rsidRDefault="00D04AB5" w:rsidP="00D04AB5">
      <w:pPr>
        <w:ind w:left="426"/>
        <w:rPr>
          <w:rFonts w:asciiTheme="minorHAnsi" w:hAnsiTheme="minorHAnsi"/>
        </w:rPr>
      </w:pPr>
      <w:r w:rsidRPr="00986595">
        <w:rPr>
          <w:rFonts w:asciiTheme="minorHAnsi" w:hAnsiTheme="minorHAnsi"/>
        </w:rPr>
        <w:t>UW – wykorzystanie wiedzy</w:t>
      </w:r>
    </w:p>
    <w:p w14:paraId="49F00C30" w14:textId="77777777" w:rsidR="00D04AB5" w:rsidRPr="00986595" w:rsidRDefault="00D04AB5" w:rsidP="00D04AB5">
      <w:pPr>
        <w:ind w:left="426"/>
        <w:rPr>
          <w:rFonts w:asciiTheme="minorHAnsi" w:hAnsiTheme="minorHAnsi"/>
        </w:rPr>
      </w:pPr>
      <w:r w:rsidRPr="00986595">
        <w:rPr>
          <w:rFonts w:asciiTheme="minorHAnsi" w:hAnsiTheme="minorHAnsi"/>
        </w:rPr>
        <w:t>UK – komunikowanie się</w:t>
      </w:r>
    </w:p>
    <w:p w14:paraId="191058E5" w14:textId="77777777" w:rsidR="00D04AB5" w:rsidRPr="00986595" w:rsidRDefault="00D04AB5" w:rsidP="00D04AB5">
      <w:pPr>
        <w:ind w:left="426"/>
        <w:rPr>
          <w:rFonts w:asciiTheme="minorHAnsi" w:hAnsiTheme="minorHAnsi"/>
        </w:rPr>
      </w:pPr>
      <w:r w:rsidRPr="00986595">
        <w:rPr>
          <w:rFonts w:asciiTheme="minorHAnsi" w:hAnsiTheme="minorHAnsi"/>
        </w:rPr>
        <w:t>UO – organizacja pracy</w:t>
      </w:r>
    </w:p>
    <w:p w14:paraId="232EF94C" w14:textId="77777777" w:rsidR="00D04AB5" w:rsidRPr="00986595" w:rsidRDefault="00D04AB5" w:rsidP="00D04AB5">
      <w:pPr>
        <w:ind w:left="426"/>
        <w:rPr>
          <w:rFonts w:asciiTheme="minorHAnsi" w:hAnsiTheme="minorHAnsi"/>
        </w:rPr>
      </w:pPr>
      <w:r w:rsidRPr="00986595">
        <w:rPr>
          <w:rFonts w:asciiTheme="minorHAnsi" w:hAnsiTheme="minorHAnsi"/>
        </w:rPr>
        <w:t>UU – uczenie się</w:t>
      </w:r>
    </w:p>
    <w:p w14:paraId="5C1EA39C" w14:textId="77777777" w:rsidR="00D04AB5" w:rsidRPr="00986595" w:rsidRDefault="00D04AB5" w:rsidP="00D04AB5">
      <w:pPr>
        <w:rPr>
          <w:rFonts w:asciiTheme="minorHAnsi" w:hAnsiTheme="minorHAnsi"/>
        </w:rPr>
      </w:pPr>
      <w:r w:rsidRPr="00986595">
        <w:rPr>
          <w:rFonts w:asciiTheme="minorHAnsi" w:hAnsiTheme="minorHAnsi"/>
        </w:rPr>
        <w:t xml:space="preserve">K – kategoria kompetencji społecznych </w:t>
      </w:r>
    </w:p>
    <w:p w14:paraId="1E77910F" w14:textId="77777777" w:rsidR="00D04AB5" w:rsidRPr="00986595" w:rsidRDefault="00D04AB5" w:rsidP="00D04AB5">
      <w:pPr>
        <w:ind w:left="426"/>
        <w:rPr>
          <w:rFonts w:asciiTheme="minorHAnsi" w:hAnsiTheme="minorHAnsi"/>
        </w:rPr>
      </w:pPr>
      <w:r w:rsidRPr="00986595">
        <w:rPr>
          <w:rFonts w:asciiTheme="minorHAnsi" w:hAnsiTheme="minorHAnsi"/>
        </w:rPr>
        <w:t>KK – krytyczne podejście</w:t>
      </w:r>
    </w:p>
    <w:p w14:paraId="6C04A9D0" w14:textId="77777777" w:rsidR="00D04AB5" w:rsidRPr="00986595" w:rsidRDefault="00D04AB5" w:rsidP="00D04AB5">
      <w:pPr>
        <w:ind w:left="426"/>
        <w:rPr>
          <w:rFonts w:asciiTheme="minorHAnsi" w:hAnsiTheme="minorHAnsi"/>
        </w:rPr>
      </w:pPr>
      <w:r w:rsidRPr="00986595">
        <w:rPr>
          <w:rFonts w:asciiTheme="minorHAnsi" w:hAnsiTheme="minorHAnsi"/>
        </w:rPr>
        <w:t>KO – odpowiedzialność</w:t>
      </w:r>
    </w:p>
    <w:p w14:paraId="09F387B4" w14:textId="77777777" w:rsidR="00D04AB5" w:rsidRPr="00986595" w:rsidRDefault="00D04AB5" w:rsidP="00D04AB5">
      <w:pPr>
        <w:ind w:left="426"/>
        <w:rPr>
          <w:rFonts w:asciiTheme="minorHAnsi" w:hAnsiTheme="minorHAnsi"/>
        </w:rPr>
      </w:pPr>
      <w:r w:rsidRPr="00986595">
        <w:rPr>
          <w:rFonts w:asciiTheme="minorHAnsi" w:hAnsiTheme="minorHAnsi"/>
        </w:rPr>
        <w:t>KR – rola zawodowa</w:t>
      </w:r>
    </w:p>
    <w:p w14:paraId="5EA9B0AC" w14:textId="77777777" w:rsidR="00D04AB5" w:rsidRPr="00986595" w:rsidRDefault="00D04AB5" w:rsidP="00D04AB5">
      <w:pPr>
        <w:rPr>
          <w:rFonts w:asciiTheme="minorHAnsi" w:hAnsiTheme="minorHAnsi"/>
        </w:rPr>
      </w:pPr>
      <w:r w:rsidRPr="00986595">
        <w:rPr>
          <w:rFonts w:asciiTheme="minorHAnsi" w:hAnsiTheme="minorHAnsi"/>
        </w:rPr>
        <w:t>01, 02 – nr kolejny efektu</w:t>
      </w:r>
    </w:p>
    <w:p w14:paraId="2EEB9DBD" w14:textId="77777777" w:rsidR="00EB192A" w:rsidRDefault="005B4301"/>
    <w:sectPr w:rsidR="00EB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AB5"/>
    <w:rsid w:val="004A7F02"/>
    <w:rsid w:val="005B4301"/>
    <w:rsid w:val="00946DAB"/>
    <w:rsid w:val="00BB1CB4"/>
    <w:rsid w:val="00D0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2F78"/>
  <w15:chartTrackingRefBased/>
  <w15:docId w15:val="{D402AE9A-45B3-433A-928B-F1E4D05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AB5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04AB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4A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04AB5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Pentos</cp:lastModifiedBy>
  <cp:revision>3</cp:revision>
  <dcterms:created xsi:type="dcterms:W3CDTF">2021-07-20T19:00:00Z</dcterms:created>
  <dcterms:modified xsi:type="dcterms:W3CDTF">2021-07-20T19:10:00Z</dcterms:modified>
</cp:coreProperties>
</file>